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49" w:rsidRPr="001B5870" w:rsidRDefault="005C5472">
      <w:pPr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1B5870">
        <w:rPr>
          <w:rFonts w:ascii="方正小标宋简体" w:eastAsia="方正小标宋简体" w:hAnsi="华文中宋" w:hint="eastAsia"/>
          <w:b/>
          <w:sz w:val="32"/>
          <w:szCs w:val="32"/>
        </w:rPr>
        <w:t>上海政法学院学生宿舍申请工作实施细则</w:t>
      </w:r>
    </w:p>
    <w:p w:rsidR="00C26349" w:rsidRPr="001B5870" w:rsidRDefault="00C26349" w:rsidP="001B5870">
      <w:pPr>
        <w:spacing w:line="360" w:lineRule="exact"/>
        <w:jc w:val="left"/>
        <w:rPr>
          <w:rFonts w:ascii="华文中宋" w:eastAsia="华文中宋" w:hAnsi="华文中宋"/>
          <w:bCs/>
          <w:sz w:val="24"/>
          <w:szCs w:val="24"/>
        </w:rPr>
      </w:pP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第一条  目的依据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为规范学生宿舍的申请程序，提高资源配置水平和管理服务质量，根据《上海政法学院学生宿舍管理办法》（沪政院学〔2019〕126 号），特制订本细则。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第二条  适用范围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本细则适用于上海政法学院全日制本科生、研究生。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第三条  基本原则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（一）学生宿舍实行申请制，但申请仅限于住宿资格的申请，不得指定宿舍或舍友。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（二）学校根据学生申请情况，按照“注重集约、减少空位”的原则，在每学年</w:t>
      </w:r>
      <w:proofErr w:type="gramStart"/>
      <w:r w:rsidRPr="001B5870">
        <w:rPr>
          <w:rFonts w:ascii="宋体" w:eastAsia="宋体" w:hAnsi="宋体" w:hint="eastAsia"/>
          <w:sz w:val="24"/>
          <w:szCs w:val="24"/>
        </w:rPr>
        <w:t>末进行</w:t>
      </w:r>
      <w:proofErr w:type="gramEnd"/>
      <w:r w:rsidRPr="001B5870">
        <w:rPr>
          <w:rFonts w:ascii="宋体" w:eastAsia="宋体" w:hAnsi="宋体" w:hint="eastAsia"/>
          <w:sz w:val="24"/>
          <w:szCs w:val="24"/>
        </w:rPr>
        <w:t>下一学年的宿舍编排。宿舍编排应尽可能减少对学生的影响，但由于学校修缮、学生退宿、逾期申请等原因造成的宿舍变更，申请者应予配合。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第四条  申请程序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（一）每年4月1日至15日，在校生以宿舍为单位填写“宿舍申请表”，并经所在班级辅导员签署意见后，提交</w:t>
      </w:r>
      <w:proofErr w:type="gramStart"/>
      <w:r w:rsidRPr="001B5870">
        <w:rPr>
          <w:rFonts w:ascii="宋体" w:eastAsia="宋体" w:hAnsi="宋体" w:hint="eastAsia"/>
          <w:sz w:val="24"/>
          <w:szCs w:val="24"/>
        </w:rPr>
        <w:t>至学生</w:t>
      </w:r>
      <w:proofErr w:type="gramEnd"/>
      <w:r w:rsidRPr="001B5870">
        <w:rPr>
          <w:rFonts w:ascii="宋体" w:eastAsia="宋体" w:hAnsi="宋体" w:hint="eastAsia"/>
          <w:sz w:val="24"/>
          <w:szCs w:val="24"/>
        </w:rPr>
        <w:t>社区管理中心进行审核。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（二）每年4月20日至30日，经审核通过的申请者应预存住宿费，学校财务部门于4月30日统一扣费。因预存金额不足导致</w:t>
      </w:r>
      <w:proofErr w:type="gramStart"/>
      <w:r w:rsidRPr="001B5870">
        <w:rPr>
          <w:rFonts w:ascii="宋体" w:eastAsia="宋体" w:hAnsi="宋体" w:hint="eastAsia"/>
          <w:sz w:val="24"/>
          <w:szCs w:val="24"/>
        </w:rPr>
        <w:t>未能扣费的</w:t>
      </w:r>
      <w:proofErr w:type="gramEnd"/>
      <w:r w:rsidRPr="001B5870">
        <w:rPr>
          <w:rFonts w:ascii="宋体" w:eastAsia="宋体" w:hAnsi="宋体" w:hint="eastAsia"/>
          <w:sz w:val="24"/>
          <w:szCs w:val="24"/>
        </w:rPr>
        <w:t>，视作放弃申请。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（三）每年5月30日前，学校根据宿舍申请情况完成下一学年宿舍编排，并在放假前组织开展集中调整。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（四）逾期申请或逾期缴费的学生，须在放假前搬离宿舍，待下一学年开学时，由学校根据宿舍床位空置情况另行安排。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（五）新生原则上必须在校内住宿，申请程序另行规定。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第五条  申请审核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学生社区管理中心负责对学生住宿申请进行审核，有下列情形之一的，可以取消住宿资格：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（一）严重违反宿舍管理规章制度，造成恶劣影响或屡教不改的；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（二）经多次调整宿舍，仍无法适应宿舍集体生活的；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（三）拒不服从学校宿舍分配的；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（四）</w:t>
      </w:r>
      <w:r w:rsidR="00B222E0" w:rsidRPr="001B5870">
        <w:rPr>
          <w:rFonts w:ascii="宋体" w:eastAsia="宋体" w:hAnsi="宋体" w:hint="eastAsia"/>
          <w:sz w:val="24"/>
          <w:szCs w:val="24"/>
        </w:rPr>
        <w:t>拒</w:t>
      </w:r>
      <w:r w:rsidRPr="001B5870">
        <w:rPr>
          <w:rFonts w:ascii="宋体" w:eastAsia="宋体" w:hAnsi="宋体" w:hint="eastAsia"/>
          <w:sz w:val="24"/>
          <w:szCs w:val="24"/>
        </w:rPr>
        <w:t>不缴纳住宿费用的；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（五）具有其他不适合在校内住宿的情形的。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 xml:space="preserve">第六条  </w:t>
      </w:r>
      <w:proofErr w:type="gramStart"/>
      <w:r w:rsidRPr="001B5870">
        <w:rPr>
          <w:rFonts w:ascii="黑体" w:eastAsia="黑体" w:hAnsi="黑体" w:hint="eastAsia"/>
          <w:sz w:val="24"/>
          <w:szCs w:val="24"/>
        </w:rPr>
        <w:t>退宿管理</w:t>
      </w:r>
      <w:proofErr w:type="gramEnd"/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（一）在校生不再继续申请住宿或在学年</w:t>
      </w:r>
      <w:proofErr w:type="gramStart"/>
      <w:r w:rsidRPr="001B5870">
        <w:rPr>
          <w:rFonts w:ascii="宋体" w:eastAsia="宋体" w:hAnsi="宋体" w:hint="eastAsia"/>
          <w:sz w:val="24"/>
          <w:szCs w:val="24"/>
        </w:rPr>
        <w:t>中退宿的</w:t>
      </w:r>
      <w:proofErr w:type="gramEnd"/>
      <w:r w:rsidRPr="001B5870">
        <w:rPr>
          <w:rFonts w:ascii="宋体" w:eastAsia="宋体" w:hAnsi="宋体" w:hint="eastAsia"/>
          <w:sz w:val="24"/>
          <w:szCs w:val="24"/>
        </w:rPr>
        <w:t>，应征得</w:t>
      </w:r>
      <w:r w:rsidR="00BE7CAA" w:rsidRPr="001B5870">
        <w:rPr>
          <w:rFonts w:ascii="宋体" w:eastAsia="宋体" w:hAnsi="宋体" w:hint="eastAsia"/>
          <w:sz w:val="24"/>
          <w:szCs w:val="24"/>
        </w:rPr>
        <w:t>家长</w:t>
      </w:r>
      <w:r w:rsidRPr="001B5870">
        <w:rPr>
          <w:rFonts w:ascii="宋体" w:eastAsia="宋体" w:hAnsi="宋体" w:hint="eastAsia"/>
          <w:sz w:val="24"/>
          <w:szCs w:val="24"/>
        </w:rPr>
        <w:t>同意，其所在班级辅导员应与其监护人联系确认。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B5870">
        <w:rPr>
          <w:rFonts w:ascii="宋体" w:eastAsia="宋体" w:hAnsi="宋体" w:hint="eastAsia"/>
          <w:sz w:val="24"/>
          <w:szCs w:val="24"/>
        </w:rPr>
        <w:t>（二）在学年</w:t>
      </w:r>
      <w:proofErr w:type="gramStart"/>
      <w:r w:rsidRPr="001B5870">
        <w:rPr>
          <w:rFonts w:ascii="宋体" w:eastAsia="宋体" w:hAnsi="宋体" w:hint="eastAsia"/>
          <w:sz w:val="24"/>
          <w:szCs w:val="24"/>
        </w:rPr>
        <w:t>中退宿的</w:t>
      </w:r>
      <w:proofErr w:type="gramEnd"/>
      <w:r w:rsidRPr="001B5870">
        <w:rPr>
          <w:rFonts w:ascii="宋体" w:eastAsia="宋体" w:hAnsi="宋体" w:hint="eastAsia"/>
          <w:sz w:val="24"/>
          <w:szCs w:val="24"/>
        </w:rPr>
        <w:t>学生，仅限于每年1月1日至4月30日期间提出申请（因身心健康等特殊情形除外），学校按规定退还相应费用。</w:t>
      </w:r>
    </w:p>
    <w:p w:rsidR="00C26349" w:rsidRPr="001B5870" w:rsidRDefault="005C5472" w:rsidP="001B5870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B5870">
        <w:rPr>
          <w:rFonts w:ascii="黑体" w:eastAsia="黑体" w:hAnsi="黑体" w:hint="eastAsia"/>
          <w:sz w:val="24"/>
          <w:szCs w:val="24"/>
        </w:rPr>
        <w:t>第七条  附则</w:t>
      </w:r>
    </w:p>
    <w:p w:rsidR="00C26349" w:rsidRDefault="005C5472" w:rsidP="001B5870">
      <w:pPr>
        <w:spacing w:line="360" w:lineRule="exact"/>
        <w:ind w:firstLineChars="200" w:firstLine="480"/>
        <w:rPr>
          <w:rFonts w:ascii="宋体" w:eastAsia="宋体" w:hAnsi="宋体"/>
          <w:sz w:val="32"/>
          <w:szCs w:val="32"/>
        </w:rPr>
      </w:pPr>
      <w:r w:rsidRPr="001B5870">
        <w:rPr>
          <w:rFonts w:ascii="宋体" w:eastAsia="宋体" w:hAnsi="宋体" w:hint="eastAsia"/>
          <w:sz w:val="24"/>
          <w:szCs w:val="24"/>
        </w:rPr>
        <w:t>本细则由校学生工作部负责解释，自公布之日起实施。</w:t>
      </w:r>
      <w:r>
        <w:rPr>
          <w:rFonts w:ascii="宋体" w:eastAsia="宋体" w:hAnsi="宋体"/>
          <w:sz w:val="32"/>
          <w:szCs w:val="32"/>
        </w:rPr>
        <w:br w:type="page"/>
      </w:r>
    </w:p>
    <w:p w:rsidR="00C26349" w:rsidRDefault="005C5472">
      <w:pPr>
        <w:spacing w:afterLines="100" w:after="312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lastRenderedPageBreak/>
        <w:t>上海政法学院学生宿舍申请表</w:t>
      </w:r>
    </w:p>
    <w:tbl>
      <w:tblPr>
        <w:tblStyle w:val="a5"/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1302"/>
        <w:gridCol w:w="1634"/>
        <w:gridCol w:w="1984"/>
        <w:gridCol w:w="1701"/>
        <w:gridCol w:w="2127"/>
      </w:tblGrid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楼号</w:t>
            </w:r>
          </w:p>
        </w:tc>
        <w:tc>
          <w:tcPr>
            <w:tcW w:w="2936" w:type="dxa"/>
            <w:gridSpan w:val="2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宿舍号</w:t>
            </w:r>
          </w:p>
        </w:tc>
        <w:tc>
          <w:tcPr>
            <w:tcW w:w="3828" w:type="dxa"/>
            <w:gridSpan w:val="2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床位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学院班级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学生签名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辅导员意见</w:t>
            </w: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2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3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5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jc w:val="center"/>
        </w:trPr>
        <w:tc>
          <w:tcPr>
            <w:tcW w:w="1240" w:type="dxa"/>
            <w:tcBorders>
              <w:tl2br w:val="nil"/>
              <w:tr2bl w:val="nil"/>
            </w:tcBorders>
          </w:tcPr>
          <w:p w:rsidR="00C26349" w:rsidRDefault="005C5472">
            <w:pPr>
              <w:jc w:val="center"/>
              <w:rPr>
                <w:rFonts w:asciiTheme="majorBidi" w:eastAsia="宋体" w:hAnsiTheme="majorBidi" w:cstheme="majorBidi"/>
                <w:sz w:val="30"/>
                <w:szCs w:val="30"/>
              </w:rPr>
            </w:pPr>
            <w:r>
              <w:rPr>
                <w:rFonts w:asciiTheme="majorBidi" w:eastAsia="宋体" w:hAnsiTheme="majorBidi" w:cstheme="majorBidi"/>
                <w:sz w:val="30"/>
                <w:szCs w:val="30"/>
              </w:rPr>
              <w:t>床位</w:t>
            </w:r>
            <w:r>
              <w:rPr>
                <w:rFonts w:asciiTheme="majorBidi" w:eastAsia="宋体" w:hAnsiTheme="majorBidi" w:cstheme="majorBidi"/>
                <w:sz w:val="30"/>
                <w:szCs w:val="30"/>
              </w:rPr>
              <w:t>6</w:t>
            </w:r>
          </w:p>
        </w:tc>
        <w:tc>
          <w:tcPr>
            <w:tcW w:w="1302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:rsidR="00C26349" w:rsidRDefault="00C2634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26349">
        <w:trPr>
          <w:trHeight w:val="1179"/>
          <w:jc w:val="center"/>
        </w:trPr>
        <w:tc>
          <w:tcPr>
            <w:tcW w:w="9988" w:type="dxa"/>
            <w:gridSpan w:val="6"/>
            <w:tcBorders>
              <w:tl2br w:val="nil"/>
              <w:tr2bl w:val="nil"/>
            </w:tcBorders>
            <w:vAlign w:val="center"/>
          </w:tcPr>
          <w:p w:rsidR="00C26349" w:rsidRDefault="005C5472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宿舍管理员意见：</w:t>
            </w:r>
            <w:bookmarkStart w:id="0" w:name="_GoBack"/>
            <w:bookmarkEnd w:id="0"/>
          </w:p>
        </w:tc>
      </w:tr>
    </w:tbl>
    <w:p w:rsidR="00C26349" w:rsidRPr="001B5870" w:rsidRDefault="005C5472" w:rsidP="001B5870">
      <w:pPr>
        <w:ind w:firstLineChars="200" w:firstLine="600"/>
        <w:jc w:val="left"/>
        <w:rPr>
          <w:rFonts w:asciiTheme="majorBidi" w:eastAsia="楷体" w:hAnsiTheme="majorBidi" w:cstheme="majorBidi"/>
          <w:sz w:val="30"/>
          <w:szCs w:val="30"/>
        </w:rPr>
      </w:pPr>
      <w:r w:rsidRPr="001B5870">
        <w:rPr>
          <w:rFonts w:asciiTheme="majorBidi" w:eastAsia="楷体" w:hAnsiTheme="majorBidi" w:cstheme="majorBidi"/>
          <w:sz w:val="30"/>
          <w:szCs w:val="30"/>
        </w:rPr>
        <w:t>注：</w:t>
      </w:r>
    </w:p>
    <w:p w:rsidR="00C26349" w:rsidRPr="001B5870" w:rsidRDefault="005C5472" w:rsidP="001B5870">
      <w:pPr>
        <w:numPr>
          <w:ilvl w:val="0"/>
          <w:numId w:val="1"/>
        </w:numPr>
        <w:ind w:firstLineChars="200" w:firstLine="600"/>
        <w:jc w:val="left"/>
        <w:rPr>
          <w:rFonts w:asciiTheme="majorBidi" w:eastAsia="楷体" w:hAnsiTheme="majorBidi" w:cstheme="majorBidi"/>
          <w:sz w:val="30"/>
          <w:szCs w:val="30"/>
        </w:rPr>
      </w:pPr>
      <w:r w:rsidRPr="001B5870">
        <w:rPr>
          <w:rFonts w:asciiTheme="majorBidi" w:eastAsia="楷体" w:hAnsiTheme="majorBidi" w:cstheme="majorBidi"/>
          <w:sz w:val="30"/>
          <w:szCs w:val="30"/>
        </w:rPr>
        <w:t>以宿舍为单位进行住宿申请，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经辅导员签署意见后，于每年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4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月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1-15</w:t>
      </w:r>
      <w:r w:rsidRPr="001B5870">
        <w:rPr>
          <w:rFonts w:asciiTheme="majorBidi" w:eastAsia="楷体" w:hAnsiTheme="majorBidi" w:cstheme="majorBidi"/>
          <w:sz w:val="30"/>
          <w:szCs w:val="30"/>
        </w:rPr>
        <w:t>日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期间</w:t>
      </w:r>
      <w:r w:rsidRPr="001B5870">
        <w:rPr>
          <w:rFonts w:asciiTheme="majorBidi" w:eastAsia="楷体" w:hAnsiTheme="majorBidi" w:cstheme="majorBidi"/>
          <w:sz w:val="30"/>
          <w:szCs w:val="30"/>
        </w:rPr>
        <w:t>交各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楼</w:t>
      </w:r>
      <w:r w:rsidRPr="001B5870">
        <w:rPr>
          <w:rFonts w:asciiTheme="majorBidi" w:eastAsia="楷体" w:hAnsiTheme="majorBidi" w:cstheme="majorBidi"/>
          <w:sz w:val="30"/>
          <w:szCs w:val="30"/>
        </w:rPr>
        <w:t>宿舍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管理员</w:t>
      </w:r>
      <w:r w:rsidRPr="001B5870">
        <w:rPr>
          <w:rFonts w:asciiTheme="majorBidi" w:eastAsia="楷体" w:hAnsiTheme="majorBidi" w:cstheme="majorBidi"/>
          <w:sz w:val="30"/>
          <w:szCs w:val="30"/>
        </w:rPr>
        <w:t>处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；</w:t>
      </w:r>
    </w:p>
    <w:p w:rsidR="00C26349" w:rsidRPr="001B5870" w:rsidRDefault="005C5472">
      <w:pPr>
        <w:ind w:firstLine="645"/>
        <w:jc w:val="left"/>
        <w:rPr>
          <w:rFonts w:asciiTheme="majorBidi" w:eastAsia="楷体" w:hAnsiTheme="majorBidi" w:cstheme="majorBidi"/>
          <w:sz w:val="30"/>
          <w:szCs w:val="30"/>
        </w:rPr>
      </w:pPr>
      <w:r w:rsidRPr="001B5870">
        <w:rPr>
          <w:rFonts w:asciiTheme="majorBidi" w:eastAsia="楷体" w:hAnsiTheme="majorBidi" w:cstheme="majorBidi"/>
          <w:sz w:val="30"/>
          <w:szCs w:val="30"/>
        </w:rPr>
        <w:t>2.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 xml:space="preserve"> 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各楼宿舍管理员初审住宿申请表后，在楼层平面图上进行标注，报送至社区管理中心；</w:t>
      </w:r>
    </w:p>
    <w:p w:rsidR="00C26349" w:rsidRPr="001B5870" w:rsidRDefault="005C5472">
      <w:pPr>
        <w:ind w:firstLine="645"/>
        <w:jc w:val="left"/>
        <w:rPr>
          <w:rFonts w:ascii="楷体" w:eastAsia="楷体" w:hAnsi="楷体"/>
          <w:sz w:val="30"/>
          <w:szCs w:val="30"/>
        </w:rPr>
      </w:pPr>
      <w:r w:rsidRPr="001B5870">
        <w:rPr>
          <w:rFonts w:asciiTheme="majorBidi" w:eastAsia="楷体" w:hAnsiTheme="majorBidi" w:cstheme="majorBidi" w:hint="eastAsia"/>
          <w:sz w:val="30"/>
          <w:szCs w:val="30"/>
        </w:rPr>
        <w:t>3.</w:t>
      </w:r>
      <w:r w:rsidRPr="001B5870">
        <w:rPr>
          <w:rFonts w:hint="eastAsia"/>
          <w:sz w:val="30"/>
          <w:szCs w:val="30"/>
        </w:rPr>
        <w:t xml:space="preserve"> 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学校财务部门于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4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月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30</w:t>
      </w:r>
      <w:r w:rsidRPr="001B5870">
        <w:rPr>
          <w:rFonts w:asciiTheme="majorBidi" w:eastAsia="楷体" w:hAnsiTheme="majorBidi" w:cstheme="majorBidi" w:hint="eastAsia"/>
          <w:sz w:val="30"/>
          <w:szCs w:val="30"/>
        </w:rPr>
        <w:t>日统一扣费，因预存金额不足导致</w:t>
      </w:r>
      <w:proofErr w:type="gramStart"/>
      <w:r w:rsidRPr="001B5870">
        <w:rPr>
          <w:rFonts w:asciiTheme="majorBidi" w:eastAsia="楷体" w:hAnsiTheme="majorBidi" w:cstheme="majorBidi" w:hint="eastAsia"/>
          <w:sz w:val="30"/>
          <w:szCs w:val="30"/>
        </w:rPr>
        <w:t>未能扣费的</w:t>
      </w:r>
      <w:proofErr w:type="gramEnd"/>
      <w:r w:rsidRPr="001B5870">
        <w:rPr>
          <w:rFonts w:asciiTheme="majorBidi" w:eastAsia="楷体" w:hAnsiTheme="majorBidi" w:cstheme="majorBidi" w:hint="eastAsia"/>
          <w:sz w:val="30"/>
          <w:szCs w:val="30"/>
        </w:rPr>
        <w:t>，视作放弃申请。</w:t>
      </w:r>
    </w:p>
    <w:p w:rsidR="00C26349" w:rsidRPr="001B5870" w:rsidRDefault="00C26349">
      <w:pPr>
        <w:jc w:val="center"/>
        <w:rPr>
          <w:rFonts w:ascii="宋体" w:eastAsia="宋体" w:hAnsi="宋体"/>
          <w:sz w:val="30"/>
          <w:szCs w:val="30"/>
        </w:rPr>
      </w:pPr>
    </w:p>
    <w:sectPr w:rsidR="00C26349" w:rsidRPr="001B587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B1" w:rsidRDefault="005625B1">
      <w:r>
        <w:separator/>
      </w:r>
    </w:p>
  </w:endnote>
  <w:endnote w:type="continuationSeparator" w:id="0">
    <w:p w:rsidR="005625B1" w:rsidRDefault="0056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19182"/>
      <w:docPartObj>
        <w:docPartGallery w:val="AutoText"/>
      </w:docPartObj>
    </w:sdtPr>
    <w:sdtEndPr>
      <w:rPr>
        <w:rFonts w:asciiTheme="majorBidi" w:hAnsiTheme="majorBidi" w:cstheme="majorBidi"/>
      </w:rPr>
    </w:sdtEndPr>
    <w:sdtContent>
      <w:p w:rsidR="00C26349" w:rsidRDefault="005C5472">
        <w:pPr>
          <w:pStyle w:val="a3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theme="majorBidi"/>
          </w:rPr>
          <w:fldChar w:fldCharType="begin"/>
        </w:r>
        <w:r>
          <w:rPr>
            <w:rFonts w:asciiTheme="majorBidi" w:hAnsiTheme="majorBidi" w:cstheme="majorBidi"/>
          </w:rPr>
          <w:instrText>PAGE   \* MERGEFORMAT</w:instrText>
        </w:r>
        <w:r>
          <w:rPr>
            <w:rFonts w:asciiTheme="majorBidi" w:hAnsiTheme="majorBidi" w:cstheme="majorBidi"/>
          </w:rPr>
          <w:fldChar w:fldCharType="separate"/>
        </w:r>
        <w:r w:rsidR="001B5870" w:rsidRPr="001B5870">
          <w:rPr>
            <w:rFonts w:asciiTheme="majorBidi" w:hAnsiTheme="majorBidi" w:cstheme="majorBidi"/>
            <w:noProof/>
            <w:lang w:val="zh-CN"/>
          </w:rPr>
          <w:t>1</w:t>
        </w:r>
        <w:r>
          <w:rPr>
            <w:rFonts w:asciiTheme="majorBidi" w:hAnsiTheme="majorBidi" w:cstheme="majorBidi"/>
          </w:rPr>
          <w:fldChar w:fldCharType="end"/>
        </w:r>
      </w:p>
    </w:sdtContent>
  </w:sdt>
  <w:p w:rsidR="00C26349" w:rsidRDefault="00C26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B1" w:rsidRDefault="005625B1">
      <w:r>
        <w:separator/>
      </w:r>
    </w:p>
  </w:footnote>
  <w:footnote w:type="continuationSeparator" w:id="0">
    <w:p w:rsidR="005625B1" w:rsidRDefault="0056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4ECE"/>
    <w:multiLevelType w:val="singleLevel"/>
    <w:tmpl w:val="1C584EC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8FE"/>
    <w:rsid w:val="00010A8D"/>
    <w:rsid w:val="00044B53"/>
    <w:rsid w:val="000829E7"/>
    <w:rsid w:val="000A782B"/>
    <w:rsid w:val="001B5870"/>
    <w:rsid w:val="00325607"/>
    <w:rsid w:val="00364C38"/>
    <w:rsid w:val="00466EAC"/>
    <w:rsid w:val="00514DE5"/>
    <w:rsid w:val="005625B1"/>
    <w:rsid w:val="005C5472"/>
    <w:rsid w:val="006C0B75"/>
    <w:rsid w:val="00732683"/>
    <w:rsid w:val="0073602C"/>
    <w:rsid w:val="00842F11"/>
    <w:rsid w:val="00890624"/>
    <w:rsid w:val="00983A56"/>
    <w:rsid w:val="009B4499"/>
    <w:rsid w:val="00A168FE"/>
    <w:rsid w:val="00B222E0"/>
    <w:rsid w:val="00BE7CAA"/>
    <w:rsid w:val="00C26349"/>
    <w:rsid w:val="00C3263F"/>
    <w:rsid w:val="00C51F8B"/>
    <w:rsid w:val="00DF1820"/>
    <w:rsid w:val="00E2662F"/>
    <w:rsid w:val="799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于腾云</cp:lastModifiedBy>
  <cp:revision>5</cp:revision>
  <cp:lastPrinted>2019-12-16T09:35:00Z</cp:lastPrinted>
  <dcterms:created xsi:type="dcterms:W3CDTF">2019-12-16T07:13:00Z</dcterms:created>
  <dcterms:modified xsi:type="dcterms:W3CDTF">2019-12-25T06:10:00Z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