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jc w:val="both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附件：</w:t>
      </w:r>
    </w:p>
    <w:p>
      <w:pPr>
        <w:pStyle w:val="7"/>
        <w:widowControl/>
        <w:jc w:val="center"/>
        <w:rPr>
          <w:rStyle w:val="11"/>
          <w:rFonts w:ascii="华文中宋" w:hAnsi="华文中宋" w:eastAsia="华文中宋" w:cs="华文中宋"/>
          <w:bCs/>
          <w:color w:val="000000"/>
          <w:spacing w:val="8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2022年度上海政法学院党建研究课题拟立项名单</w:t>
      </w:r>
      <w:bookmarkEnd w:id="0"/>
    </w:p>
    <w:tbl>
      <w:tblPr>
        <w:tblStyle w:val="9"/>
        <w:tblW w:w="5655" w:type="pct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7311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pct"/>
            <w:vAlign w:val="center"/>
          </w:tcPr>
          <w:p>
            <w:pPr>
              <w:pStyle w:val="7"/>
              <w:widowControl/>
              <w:jc w:val="center"/>
              <w:rPr>
                <w:rFonts w:ascii="仿宋" w:hAnsi="仿宋" w:eastAsia="仿宋" w:cs="仿宋"/>
                <w:b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8"/>
                <w:sz w:val="22"/>
                <w:szCs w:val="22"/>
                <w:shd w:val="clear" w:color="auto" w:fill="FFFFFF"/>
              </w:rPr>
              <w:t>课题编号</w:t>
            </w:r>
          </w:p>
        </w:tc>
        <w:tc>
          <w:tcPr>
            <w:tcW w:w="3793" w:type="pct"/>
            <w:vAlign w:val="center"/>
          </w:tcPr>
          <w:p>
            <w:pPr>
              <w:pStyle w:val="7"/>
              <w:widowControl/>
              <w:ind w:firstLine="474" w:firstLineChars="200"/>
              <w:jc w:val="center"/>
              <w:rPr>
                <w:rFonts w:ascii="仿宋" w:hAnsi="仿宋" w:eastAsia="仿宋" w:cs="仿宋"/>
                <w:b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8"/>
                <w:sz w:val="22"/>
                <w:szCs w:val="22"/>
                <w:shd w:val="clear" w:color="auto" w:fill="FFFFFF"/>
              </w:rPr>
              <w:t>课题名称</w:t>
            </w:r>
          </w:p>
        </w:tc>
        <w:tc>
          <w:tcPr>
            <w:tcW w:w="544" w:type="pct"/>
            <w:vAlign w:val="center"/>
          </w:tcPr>
          <w:p>
            <w:pPr>
              <w:pStyle w:val="7"/>
              <w:widowControl/>
              <w:jc w:val="center"/>
              <w:rPr>
                <w:rFonts w:ascii="仿宋" w:hAnsi="仿宋" w:eastAsia="仿宋" w:cs="仿宋"/>
                <w:b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8"/>
                <w:sz w:val="22"/>
                <w:szCs w:val="22"/>
                <w:shd w:val="clear" w:color="auto" w:fill="FFFFFF"/>
              </w:rPr>
              <w:t>申报人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pct"/>
            <w:vAlign w:val="center"/>
          </w:tcPr>
          <w:p>
            <w:pPr>
              <w:pStyle w:val="7"/>
              <w:widowControl/>
              <w:jc w:val="center"/>
              <w:rPr>
                <w:rFonts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SZ202201</w:t>
            </w:r>
          </w:p>
        </w:tc>
        <w:tc>
          <w:tcPr>
            <w:tcW w:w="3793" w:type="pct"/>
            <w:vAlign w:val="center"/>
          </w:tcPr>
          <w:p>
            <w:pPr>
              <w:pStyle w:val="7"/>
              <w:widowControl/>
              <w:ind w:firstLine="472" w:firstLineChars="200"/>
              <w:jc w:val="center"/>
              <w:rPr>
                <w:rFonts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推进大学生社区党建工作研究——聚力红色引领，打造六型“知行”学生社区，形成育人新模式</w:t>
            </w:r>
          </w:p>
        </w:tc>
        <w:tc>
          <w:tcPr>
            <w:tcW w:w="544" w:type="pct"/>
            <w:vAlign w:val="center"/>
          </w:tcPr>
          <w:p>
            <w:pPr>
              <w:pStyle w:val="7"/>
              <w:widowControl/>
              <w:jc w:val="center"/>
              <w:rPr>
                <w:rFonts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董敏维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pct"/>
            <w:vAlign w:val="center"/>
          </w:tcPr>
          <w:p>
            <w:pPr>
              <w:pStyle w:val="7"/>
              <w:widowControl/>
              <w:jc w:val="center"/>
              <w:rPr>
                <w:rFonts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SZ202202</w:t>
            </w:r>
          </w:p>
        </w:tc>
        <w:tc>
          <w:tcPr>
            <w:tcW w:w="3793" w:type="pct"/>
            <w:vAlign w:val="center"/>
          </w:tcPr>
          <w:p>
            <w:pPr>
              <w:pStyle w:val="7"/>
              <w:widowControl/>
              <w:ind w:firstLine="472" w:firstLineChars="200"/>
              <w:jc w:val="center"/>
              <w:rPr>
                <w:rFonts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高校学生社区党员管理机制研究——以上海政法学院“亮身份”   活动为例</w:t>
            </w:r>
          </w:p>
        </w:tc>
        <w:tc>
          <w:tcPr>
            <w:tcW w:w="544" w:type="pct"/>
            <w:vAlign w:val="center"/>
          </w:tcPr>
          <w:p>
            <w:pPr>
              <w:pStyle w:val="7"/>
              <w:widowControl/>
              <w:jc w:val="center"/>
              <w:rPr>
                <w:rFonts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黄益辉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pct"/>
            <w:vAlign w:val="center"/>
          </w:tcPr>
          <w:p>
            <w:pPr>
              <w:pStyle w:val="7"/>
              <w:widowControl/>
              <w:jc w:val="center"/>
              <w:rPr>
                <w:rFonts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SZ202203</w:t>
            </w:r>
          </w:p>
        </w:tc>
        <w:tc>
          <w:tcPr>
            <w:tcW w:w="3793" w:type="pct"/>
            <w:vAlign w:val="center"/>
          </w:tcPr>
          <w:p>
            <w:pPr>
              <w:pStyle w:val="7"/>
              <w:widowControl/>
              <w:ind w:firstLine="472" w:firstLineChars="200"/>
              <w:jc w:val="center"/>
              <w:rPr>
                <w:rFonts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伟大建党精神引领新时代高校大学生培养的路径研究</w:t>
            </w:r>
          </w:p>
        </w:tc>
        <w:tc>
          <w:tcPr>
            <w:tcW w:w="544" w:type="pct"/>
            <w:vAlign w:val="center"/>
          </w:tcPr>
          <w:p>
            <w:pPr>
              <w:pStyle w:val="7"/>
              <w:widowControl/>
              <w:jc w:val="center"/>
              <w:rPr>
                <w:rFonts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周佩欣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pct"/>
            <w:vAlign w:val="center"/>
          </w:tcPr>
          <w:p>
            <w:pPr>
              <w:pStyle w:val="7"/>
              <w:widowControl/>
              <w:jc w:val="center"/>
              <w:rPr>
                <w:rFonts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SZ202204</w:t>
            </w:r>
          </w:p>
        </w:tc>
        <w:tc>
          <w:tcPr>
            <w:tcW w:w="3793" w:type="pct"/>
            <w:vAlign w:val="center"/>
          </w:tcPr>
          <w:p>
            <w:pPr>
              <w:pStyle w:val="7"/>
              <w:widowControl/>
              <w:ind w:firstLine="472" w:firstLineChars="200"/>
              <w:jc w:val="center"/>
              <w:rPr>
                <w:rFonts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伟大建党精神融入“思想道德与法治”课教学的理与路</w:t>
            </w:r>
          </w:p>
        </w:tc>
        <w:tc>
          <w:tcPr>
            <w:tcW w:w="544" w:type="pct"/>
            <w:vAlign w:val="center"/>
          </w:tcPr>
          <w:p>
            <w:pPr>
              <w:pStyle w:val="7"/>
              <w:widowControl/>
              <w:jc w:val="center"/>
              <w:rPr>
                <w:rFonts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刘旭光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pct"/>
            <w:vAlign w:val="center"/>
          </w:tcPr>
          <w:p>
            <w:pPr>
              <w:pStyle w:val="7"/>
              <w:widowControl/>
              <w:jc w:val="center"/>
              <w:rPr>
                <w:rFonts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SZ202205</w:t>
            </w:r>
          </w:p>
        </w:tc>
        <w:tc>
          <w:tcPr>
            <w:tcW w:w="3793" w:type="pct"/>
            <w:vAlign w:val="center"/>
          </w:tcPr>
          <w:p>
            <w:pPr>
              <w:pStyle w:val="7"/>
              <w:widowControl/>
              <w:ind w:firstLine="472" w:firstLineChars="200"/>
              <w:jc w:val="center"/>
              <w:rPr>
                <w:rFonts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加大低年级大学生党员发展力度 抓好党组织后继有人根本大计  实践路径研究——以上海政法学院政府管理学院为例</w:t>
            </w:r>
          </w:p>
        </w:tc>
        <w:tc>
          <w:tcPr>
            <w:tcW w:w="544" w:type="pct"/>
            <w:vAlign w:val="center"/>
          </w:tcPr>
          <w:p>
            <w:pPr>
              <w:pStyle w:val="7"/>
              <w:widowControl/>
              <w:jc w:val="center"/>
              <w:rPr>
                <w:rFonts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连淑芳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pct"/>
            <w:vAlign w:val="center"/>
          </w:tcPr>
          <w:p>
            <w:pPr>
              <w:pStyle w:val="7"/>
              <w:widowControl/>
              <w:jc w:val="center"/>
              <w:rPr>
                <w:rFonts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SZ202206</w:t>
            </w:r>
          </w:p>
        </w:tc>
        <w:tc>
          <w:tcPr>
            <w:tcW w:w="3793" w:type="pct"/>
            <w:vAlign w:val="center"/>
          </w:tcPr>
          <w:p>
            <w:pPr>
              <w:pStyle w:val="7"/>
              <w:widowControl/>
              <w:ind w:firstLine="472" w:firstLineChars="200"/>
              <w:jc w:val="center"/>
              <w:rPr>
                <w:rFonts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高校党建与人才培养深度融合发展的路径探索</w:t>
            </w:r>
          </w:p>
        </w:tc>
        <w:tc>
          <w:tcPr>
            <w:tcW w:w="544" w:type="pct"/>
            <w:vAlign w:val="center"/>
          </w:tcPr>
          <w:p>
            <w:pPr>
              <w:pStyle w:val="7"/>
              <w:widowControl/>
              <w:jc w:val="center"/>
              <w:rPr>
                <w:rFonts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马小娜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pct"/>
            <w:vAlign w:val="center"/>
          </w:tcPr>
          <w:p>
            <w:pPr>
              <w:pStyle w:val="7"/>
              <w:widowControl/>
              <w:jc w:val="center"/>
              <w:rPr>
                <w:rFonts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SZ202207</w:t>
            </w:r>
          </w:p>
        </w:tc>
        <w:tc>
          <w:tcPr>
            <w:tcW w:w="3793" w:type="pct"/>
            <w:vAlign w:val="center"/>
          </w:tcPr>
          <w:p>
            <w:pPr>
              <w:pStyle w:val="7"/>
              <w:widowControl/>
              <w:ind w:firstLine="472" w:firstLineChars="200"/>
              <w:jc w:val="center"/>
              <w:rPr>
                <w:rFonts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上海高校学生党史学习教育创新研究——以“新渔阳里”团中央   机关旧址及纪念馆为例</w:t>
            </w:r>
          </w:p>
        </w:tc>
        <w:tc>
          <w:tcPr>
            <w:tcW w:w="544" w:type="pct"/>
            <w:vAlign w:val="center"/>
          </w:tcPr>
          <w:p>
            <w:pPr>
              <w:pStyle w:val="7"/>
              <w:widowControl/>
              <w:jc w:val="center"/>
              <w:rPr>
                <w:rFonts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裘欣璐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pct"/>
            <w:vAlign w:val="center"/>
          </w:tcPr>
          <w:p>
            <w:pPr>
              <w:pStyle w:val="7"/>
              <w:widowControl/>
              <w:jc w:val="center"/>
              <w:rPr>
                <w:rFonts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SZ202208</w:t>
            </w:r>
          </w:p>
        </w:tc>
        <w:tc>
          <w:tcPr>
            <w:tcW w:w="3793" w:type="pct"/>
            <w:vAlign w:val="center"/>
          </w:tcPr>
          <w:p>
            <w:pPr>
              <w:pStyle w:val="7"/>
              <w:widowControl/>
              <w:ind w:firstLine="472" w:firstLineChars="200"/>
              <w:jc w:val="center"/>
              <w:rPr>
                <w:rFonts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新媒体传播下巩固拓展党史学习教育成果的策略研究</w:t>
            </w:r>
          </w:p>
        </w:tc>
        <w:tc>
          <w:tcPr>
            <w:tcW w:w="544" w:type="pct"/>
            <w:vAlign w:val="center"/>
          </w:tcPr>
          <w:p>
            <w:pPr>
              <w:pStyle w:val="7"/>
              <w:widowControl/>
              <w:jc w:val="center"/>
              <w:rPr>
                <w:rFonts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朱凯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pct"/>
            <w:vAlign w:val="center"/>
          </w:tcPr>
          <w:p>
            <w:pPr>
              <w:pStyle w:val="7"/>
              <w:widowControl/>
              <w:jc w:val="center"/>
              <w:rPr>
                <w:rFonts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SZ202209</w:t>
            </w:r>
          </w:p>
        </w:tc>
        <w:tc>
          <w:tcPr>
            <w:tcW w:w="3793" w:type="pct"/>
            <w:vAlign w:val="center"/>
          </w:tcPr>
          <w:p>
            <w:pPr>
              <w:pStyle w:val="7"/>
              <w:widowControl/>
              <w:ind w:firstLine="472" w:firstLineChars="200"/>
              <w:jc w:val="center"/>
              <w:rPr>
                <w:rFonts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高校党建工作“见人见事见精神”研究——以新冠肺炎疫情防控   斗争中的典型人物、事迹与精神为切入点</w:t>
            </w:r>
          </w:p>
        </w:tc>
        <w:tc>
          <w:tcPr>
            <w:tcW w:w="544" w:type="pct"/>
            <w:vAlign w:val="center"/>
          </w:tcPr>
          <w:p>
            <w:pPr>
              <w:pStyle w:val="7"/>
              <w:widowControl/>
              <w:jc w:val="center"/>
              <w:rPr>
                <w:rFonts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王娟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pct"/>
            <w:vAlign w:val="center"/>
          </w:tcPr>
          <w:p>
            <w:pPr>
              <w:pStyle w:val="7"/>
              <w:widowControl/>
              <w:jc w:val="center"/>
              <w:rPr>
                <w:rFonts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SZ2022010</w:t>
            </w:r>
          </w:p>
        </w:tc>
        <w:tc>
          <w:tcPr>
            <w:tcW w:w="3793" w:type="pct"/>
            <w:vAlign w:val="center"/>
          </w:tcPr>
          <w:p>
            <w:pPr>
              <w:pStyle w:val="7"/>
              <w:widowControl/>
              <w:ind w:firstLine="472" w:firstLineChars="200"/>
              <w:jc w:val="center"/>
              <w:rPr>
                <w:rFonts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落实中小学校党组织领导的校长负责制的有效路径和保障机制研究</w:t>
            </w:r>
          </w:p>
        </w:tc>
        <w:tc>
          <w:tcPr>
            <w:tcW w:w="544" w:type="pct"/>
            <w:vAlign w:val="center"/>
          </w:tcPr>
          <w:p>
            <w:pPr>
              <w:pStyle w:val="7"/>
              <w:widowControl/>
              <w:jc w:val="center"/>
              <w:rPr>
                <w:rFonts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8"/>
                <w:sz w:val="22"/>
                <w:szCs w:val="22"/>
                <w:shd w:val="clear" w:color="auto" w:fill="FFFFFF"/>
              </w:rPr>
              <w:t>魏传成</w:t>
            </w:r>
          </w:p>
        </w:tc>
      </w:tr>
    </w:tbl>
    <w:p>
      <w:pPr>
        <w:pStyle w:val="7"/>
        <w:widowControl/>
        <w:spacing w:beforeAutospacing="0" w:afterAutospacing="0"/>
        <w:ind w:right="944"/>
        <w:jc w:val="center"/>
        <w:rPr>
          <w:rStyle w:val="11"/>
          <w:rFonts w:ascii="仿宋" w:hAnsi="仿宋" w:eastAsia="仿宋" w:cs="仿宋"/>
          <w:b w:val="0"/>
          <w:bCs/>
          <w:color w:val="000000"/>
          <w:spacing w:val="8"/>
          <w:sz w:val="22"/>
          <w:szCs w:val="2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6C"/>
    <w:rsid w:val="000317A2"/>
    <w:rsid w:val="000A359A"/>
    <w:rsid w:val="000B5594"/>
    <w:rsid w:val="002814C9"/>
    <w:rsid w:val="003B0F02"/>
    <w:rsid w:val="00457D6C"/>
    <w:rsid w:val="004606B9"/>
    <w:rsid w:val="0052482C"/>
    <w:rsid w:val="0056101A"/>
    <w:rsid w:val="0076020C"/>
    <w:rsid w:val="00764426"/>
    <w:rsid w:val="008730A8"/>
    <w:rsid w:val="00922E25"/>
    <w:rsid w:val="009B0F72"/>
    <w:rsid w:val="00AE0089"/>
    <w:rsid w:val="00AF3BA0"/>
    <w:rsid w:val="00B22E03"/>
    <w:rsid w:val="00C55B4C"/>
    <w:rsid w:val="00DA56F7"/>
    <w:rsid w:val="00E624F5"/>
    <w:rsid w:val="00ED1010"/>
    <w:rsid w:val="00F62E0B"/>
    <w:rsid w:val="00FA63EA"/>
    <w:rsid w:val="00FC0335"/>
    <w:rsid w:val="37914571"/>
    <w:rsid w:val="40845A99"/>
    <w:rsid w:val="65DD6FF7"/>
    <w:rsid w:val="6E6B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qFormat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uiPriority w:val="0"/>
    <w:rPr>
      <w:color w:val="0000FF"/>
      <w:u w:val="single"/>
    </w:rPr>
  </w:style>
  <w:style w:type="character" w:customStyle="1" w:styleId="14">
    <w:name w:val="批注框文本 Char"/>
    <w:basedOn w:val="10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眉 Char"/>
    <w:basedOn w:val="10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0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日期 Char"/>
    <w:basedOn w:val="10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592</Words>
  <Characters>709</Characters>
  <Lines>5</Lines>
  <Paragraphs>1</Paragraphs>
  <TotalTime>0</TotalTime>
  <ScaleCrop>false</ScaleCrop>
  <LinksUpToDate>false</LinksUpToDate>
  <CharactersWithSpaces>724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2022-03-28T05:48:00Z</dcterms:created>
  <dc:creator>Administrator</dc:creator>
  <cp:lastModifiedBy>Miss  Lee</cp:lastModifiedBy>
  <dcterms:modified xsi:type="dcterms:W3CDTF">2022-05-16T11:59:43Z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0A95395EBAF248DDB7907ED75C4D5BA4</vt:lpwstr>
  </property>
  <property fmtid="{D5CDD505-2E9C-101B-9397-08002B2CF9AE}" pid="4" name="commondata">
    <vt:lpwstr>eyJoZGlkIjoiMDlmNTI2MTE0Mjg0YTI0MWFlYmQ1YTBlMDI4ZTE0ZjQifQ==</vt:lpwstr>
  </property>
</Properties>
</file>