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object>
          <v:shape id="_x0000_i1027" o:spt="75" type="#_x0000_t75" style="height:697.7pt;width:454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Excel.Sheet.12" ShapeID="_x0000_i1027" DrawAspect="Content" ObjectID="_1468075725" r:id="rId4">
            <o:LockedField>false</o:LockedField>
          </o:OLEObject>
        </w:object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yZjBhZTlkMzYzMGU1ZDI3ODM0OWY4ZDAzYzYyOWEifQ=="/>
  </w:docVars>
  <w:rsids>
    <w:rsidRoot w:val="57FC2FF1"/>
    <w:rsid w:val="104E60CE"/>
    <w:rsid w:val="17383088"/>
    <w:rsid w:val="2EDE49DD"/>
    <w:rsid w:val="38EF5A38"/>
    <w:rsid w:val="53ED6794"/>
    <w:rsid w:val="57FC2FF1"/>
    <w:rsid w:val="7BFB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2023-10-18T04:07:00Z</dcterms:created>
  <dc:creator>苏力旦</dc:creator>
  <cp:lastModifiedBy>苏力旦</cp:lastModifiedBy>
  <dcterms:modified xsi:type="dcterms:W3CDTF">2023-10-18T04:33:38Z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3368E5BD972D4B7D82B6058E9A89AB47_11</vt:lpwstr>
  </property>
</Properties>
</file>