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FD" w:rsidRPr="00912B16" w:rsidRDefault="00BA18FD" w:rsidP="001663C7">
      <w:pPr>
        <w:widowControl/>
        <w:spacing w:line="560" w:lineRule="exact"/>
        <w:ind w:firstLine="480"/>
        <w:jc w:val="center"/>
        <w:rPr>
          <w:rFonts w:asciiTheme="minorEastAsia" w:hAnsiTheme="minorEastAsia" w:cs="Arial"/>
          <w:b/>
          <w:color w:val="484D53"/>
          <w:kern w:val="0"/>
          <w:sz w:val="24"/>
          <w:szCs w:val="24"/>
        </w:rPr>
      </w:pPr>
      <w:r w:rsidRPr="00912B16">
        <w:rPr>
          <w:rFonts w:asciiTheme="minorEastAsia" w:hAnsiTheme="minorEastAsia" w:cs="Arial"/>
          <w:b/>
          <w:bCs/>
          <w:color w:val="484D53"/>
          <w:kern w:val="0"/>
          <w:sz w:val="24"/>
          <w:szCs w:val="24"/>
        </w:rPr>
        <w:t>关于</w:t>
      </w:r>
      <w:r w:rsidRPr="00912B16">
        <w:rPr>
          <w:rFonts w:asciiTheme="minorEastAsia" w:hAnsiTheme="minorEastAsia" w:cs="Arial" w:hint="eastAsia"/>
          <w:b/>
          <w:bCs/>
          <w:color w:val="484D53"/>
          <w:kern w:val="0"/>
          <w:sz w:val="24"/>
          <w:szCs w:val="24"/>
        </w:rPr>
        <w:t>转发《</w:t>
      </w:r>
      <w:r w:rsidRPr="00912B16">
        <w:rPr>
          <w:rFonts w:asciiTheme="minorEastAsia" w:hAnsiTheme="minorEastAsia" w:cs="Arial"/>
          <w:b/>
          <w:bCs/>
          <w:color w:val="484D53"/>
          <w:kern w:val="0"/>
          <w:sz w:val="24"/>
          <w:szCs w:val="24"/>
        </w:rPr>
        <w:t>关于开展上海高校思想政治教育优秀成果征集评选活动的通知</w:t>
      </w:r>
      <w:r w:rsidRPr="00912B16">
        <w:rPr>
          <w:rFonts w:asciiTheme="minorEastAsia" w:hAnsiTheme="minorEastAsia" w:cs="Arial" w:hint="eastAsia"/>
          <w:b/>
          <w:bCs/>
          <w:color w:val="484D53"/>
          <w:kern w:val="0"/>
          <w:sz w:val="24"/>
          <w:szCs w:val="24"/>
        </w:rPr>
        <w:t>》</w:t>
      </w:r>
      <w:r w:rsidRPr="00912B16">
        <w:rPr>
          <w:rFonts w:asciiTheme="minorEastAsia" w:hAnsiTheme="minorEastAsia" w:cs="Arial"/>
          <w:b/>
          <w:bCs/>
          <w:color w:val="484D53"/>
          <w:kern w:val="0"/>
          <w:sz w:val="24"/>
          <w:szCs w:val="24"/>
        </w:rPr>
        <w:t>的通知</w:t>
      </w:r>
    </w:p>
    <w:p w:rsidR="00E67181" w:rsidRDefault="00BA18FD" w:rsidP="00E67181">
      <w:pPr>
        <w:widowControl/>
        <w:spacing w:line="560" w:lineRule="exact"/>
        <w:jc w:val="left"/>
        <w:rPr>
          <w:rFonts w:asciiTheme="minorEastAsia" w:hAnsiTheme="minorEastAsia" w:cs="Arial" w:hint="eastAsia"/>
          <w:color w:val="484D53"/>
          <w:kern w:val="0"/>
          <w:sz w:val="24"/>
          <w:szCs w:val="24"/>
        </w:rPr>
      </w:pPr>
      <w:r w:rsidRPr="001663C7">
        <w:rPr>
          <w:rFonts w:asciiTheme="minorEastAsia" w:hAnsiTheme="minorEastAsia" w:cs="Arial" w:hint="eastAsia"/>
          <w:color w:val="484D53"/>
          <w:kern w:val="0"/>
          <w:sz w:val="24"/>
          <w:szCs w:val="24"/>
        </w:rPr>
        <w:t>各职能部门</w:t>
      </w:r>
      <w:r w:rsidR="003C2C00">
        <w:rPr>
          <w:rFonts w:asciiTheme="minorEastAsia" w:hAnsiTheme="minorEastAsia" w:cs="Arial" w:hint="eastAsia"/>
          <w:color w:val="484D53"/>
          <w:kern w:val="0"/>
          <w:sz w:val="24"/>
          <w:szCs w:val="24"/>
        </w:rPr>
        <w:t>、</w:t>
      </w:r>
      <w:r w:rsidRPr="001663C7">
        <w:rPr>
          <w:rFonts w:asciiTheme="minorEastAsia" w:hAnsiTheme="minorEastAsia" w:cs="Arial" w:hint="eastAsia"/>
          <w:color w:val="484D53"/>
          <w:kern w:val="0"/>
          <w:sz w:val="24"/>
          <w:szCs w:val="24"/>
        </w:rPr>
        <w:t>各二级学院：</w:t>
      </w:r>
    </w:p>
    <w:p w:rsidR="00E67181" w:rsidRDefault="00BA18FD" w:rsidP="00E67181">
      <w:pPr>
        <w:widowControl/>
        <w:spacing w:line="560" w:lineRule="exact"/>
        <w:ind w:firstLineChars="200" w:firstLine="480"/>
        <w:jc w:val="left"/>
        <w:rPr>
          <w:rFonts w:asciiTheme="minorEastAsia" w:hAnsiTheme="minorEastAsia" w:cs="Arial" w:hint="eastAsia"/>
          <w:color w:val="484D53"/>
          <w:kern w:val="0"/>
          <w:sz w:val="24"/>
          <w:szCs w:val="24"/>
        </w:rPr>
      </w:pPr>
      <w:r w:rsidRPr="001663C7">
        <w:rPr>
          <w:rFonts w:asciiTheme="minorEastAsia" w:hAnsiTheme="minorEastAsia" w:cs="Arial" w:hint="eastAsia"/>
          <w:color w:val="484D53"/>
          <w:kern w:val="0"/>
          <w:sz w:val="24"/>
          <w:szCs w:val="24"/>
        </w:rPr>
        <w:t>近接上海学生德育发展中心通知，</w:t>
      </w:r>
      <w:r w:rsidR="001663C7" w:rsidRPr="001663C7">
        <w:rPr>
          <w:rFonts w:asciiTheme="minorEastAsia" w:hAnsiTheme="minorEastAsia" w:cs="Arial" w:hint="eastAsia"/>
          <w:color w:val="484D53"/>
          <w:kern w:val="0"/>
          <w:sz w:val="24"/>
          <w:szCs w:val="24"/>
        </w:rPr>
        <w:t>近期在本市</w:t>
      </w:r>
      <w:r w:rsidR="001663C7" w:rsidRPr="001663C7">
        <w:rPr>
          <w:rFonts w:asciiTheme="minorEastAsia" w:hAnsiTheme="minorEastAsia" w:cs="Arial"/>
          <w:color w:val="484D53"/>
          <w:kern w:val="0"/>
          <w:sz w:val="24"/>
          <w:szCs w:val="24"/>
        </w:rPr>
        <w:t>开展“上海高校思想政治教育优秀成果征集评选”活动</w:t>
      </w:r>
      <w:r w:rsidR="00CF5779">
        <w:rPr>
          <w:rFonts w:asciiTheme="minorEastAsia" w:hAnsiTheme="minorEastAsia" w:cs="Arial" w:hint="eastAsia"/>
          <w:color w:val="484D53"/>
          <w:kern w:val="0"/>
          <w:sz w:val="24"/>
          <w:szCs w:val="24"/>
        </w:rPr>
        <w:t>，详见附件通知</w:t>
      </w:r>
      <w:r w:rsidR="001663C7" w:rsidRPr="001663C7">
        <w:rPr>
          <w:rFonts w:asciiTheme="minorEastAsia" w:hAnsiTheme="minorEastAsia" w:cs="Arial" w:hint="eastAsia"/>
          <w:color w:val="484D53"/>
          <w:kern w:val="0"/>
          <w:sz w:val="24"/>
          <w:szCs w:val="24"/>
        </w:rPr>
        <w:t>。</w:t>
      </w:r>
    </w:p>
    <w:p w:rsidR="00E67181" w:rsidRDefault="00377A5D" w:rsidP="00E67181">
      <w:pPr>
        <w:widowControl/>
        <w:spacing w:line="560" w:lineRule="exact"/>
        <w:ind w:firstLineChars="200" w:firstLine="480"/>
        <w:jc w:val="left"/>
        <w:rPr>
          <w:rFonts w:asciiTheme="minorEastAsia" w:hAnsiTheme="minorEastAsia" w:cs="Arial" w:hint="eastAsia"/>
          <w:color w:val="484D53"/>
          <w:kern w:val="0"/>
          <w:sz w:val="24"/>
          <w:szCs w:val="24"/>
        </w:rPr>
      </w:pPr>
      <w:r>
        <w:rPr>
          <w:rFonts w:asciiTheme="minorEastAsia" w:hAnsiTheme="minorEastAsia" w:cs="Arial" w:hint="eastAsia"/>
          <w:color w:val="484D53"/>
          <w:kern w:val="0"/>
          <w:sz w:val="24"/>
          <w:szCs w:val="24"/>
        </w:rPr>
        <w:t>请有意申报</w:t>
      </w:r>
      <w:r w:rsidR="001663C7" w:rsidRPr="001663C7">
        <w:rPr>
          <w:rFonts w:asciiTheme="minorEastAsia" w:hAnsiTheme="minorEastAsia" w:cs="Arial"/>
          <w:bCs/>
          <w:color w:val="484D53"/>
          <w:kern w:val="0"/>
          <w:sz w:val="24"/>
          <w:szCs w:val="24"/>
        </w:rPr>
        <w:t>高校思想政治教育工作优秀项目</w:t>
      </w:r>
      <w:r w:rsidR="001663C7" w:rsidRPr="001663C7">
        <w:rPr>
          <w:rFonts w:asciiTheme="minorEastAsia" w:hAnsiTheme="minorEastAsia" w:cs="Arial" w:hint="eastAsia"/>
          <w:bCs/>
          <w:color w:val="484D53"/>
          <w:kern w:val="0"/>
          <w:sz w:val="24"/>
          <w:szCs w:val="24"/>
        </w:rPr>
        <w:t>的部门及申报</w:t>
      </w:r>
      <w:r w:rsidR="001663C7" w:rsidRPr="001663C7">
        <w:rPr>
          <w:rFonts w:asciiTheme="minorEastAsia" w:hAnsiTheme="minorEastAsia" w:cs="Arial"/>
          <w:bCs/>
          <w:color w:val="484D53"/>
          <w:kern w:val="0"/>
          <w:sz w:val="24"/>
          <w:szCs w:val="24"/>
        </w:rPr>
        <w:t>高校思想政治教育优秀研究成果</w:t>
      </w:r>
      <w:r w:rsidR="001663C7" w:rsidRPr="001663C7">
        <w:rPr>
          <w:rFonts w:asciiTheme="minorEastAsia" w:hAnsiTheme="minorEastAsia" w:cs="Arial" w:hint="eastAsia"/>
          <w:bCs/>
          <w:color w:val="484D53"/>
          <w:kern w:val="0"/>
          <w:sz w:val="24"/>
          <w:szCs w:val="24"/>
        </w:rPr>
        <w:t>的个人，根据通知中所列要求，将相关材料于11月4日</w:t>
      </w:r>
      <w:r w:rsidR="000D1F02">
        <w:rPr>
          <w:rFonts w:asciiTheme="minorEastAsia" w:hAnsiTheme="minorEastAsia" w:cs="Arial" w:hint="eastAsia"/>
          <w:bCs/>
          <w:color w:val="484D53"/>
          <w:kern w:val="0"/>
          <w:sz w:val="24"/>
          <w:szCs w:val="24"/>
        </w:rPr>
        <w:t>15点</w:t>
      </w:r>
      <w:r w:rsidR="001663C7" w:rsidRPr="001663C7">
        <w:rPr>
          <w:rFonts w:asciiTheme="minorEastAsia" w:hAnsiTheme="minorEastAsia" w:cs="Arial" w:hint="eastAsia"/>
          <w:bCs/>
          <w:color w:val="484D53"/>
          <w:kern w:val="0"/>
          <w:sz w:val="24"/>
          <w:szCs w:val="24"/>
        </w:rPr>
        <w:t>前交至求实楼305室（逾期作放弃处理）。党委宣传部将组织专家进行评审并上报上海学生德育发展中心。</w:t>
      </w:r>
    </w:p>
    <w:p w:rsidR="001663C7" w:rsidRPr="00E67181" w:rsidRDefault="001663C7" w:rsidP="00E67181">
      <w:pPr>
        <w:widowControl/>
        <w:spacing w:line="560" w:lineRule="exact"/>
        <w:ind w:firstLineChars="200" w:firstLine="480"/>
        <w:jc w:val="left"/>
        <w:rPr>
          <w:rFonts w:asciiTheme="minorEastAsia" w:hAnsiTheme="minorEastAsia" w:cs="Arial" w:hint="eastAsia"/>
          <w:color w:val="484D53"/>
          <w:kern w:val="0"/>
          <w:sz w:val="24"/>
          <w:szCs w:val="24"/>
        </w:rPr>
      </w:pPr>
      <w:r w:rsidRPr="001663C7">
        <w:rPr>
          <w:rFonts w:asciiTheme="minorEastAsia" w:hAnsiTheme="minorEastAsia" w:cs="Arial" w:hint="eastAsia"/>
          <w:bCs/>
          <w:color w:val="484D53"/>
          <w:kern w:val="0"/>
          <w:sz w:val="24"/>
          <w:szCs w:val="24"/>
        </w:rPr>
        <w:t>联系人：崔长国    联系电话：39225116</w:t>
      </w:r>
    </w:p>
    <w:p w:rsidR="001663C7" w:rsidRPr="001663C7" w:rsidRDefault="001663C7" w:rsidP="001663C7">
      <w:pPr>
        <w:widowControl/>
        <w:spacing w:line="560" w:lineRule="exact"/>
        <w:ind w:firstLine="405"/>
        <w:jc w:val="left"/>
        <w:rPr>
          <w:rFonts w:asciiTheme="minorEastAsia" w:hAnsiTheme="minorEastAsia" w:cs="Arial" w:hint="eastAsia"/>
          <w:bCs/>
          <w:color w:val="484D53"/>
          <w:kern w:val="0"/>
          <w:sz w:val="24"/>
          <w:szCs w:val="24"/>
        </w:rPr>
      </w:pPr>
    </w:p>
    <w:p w:rsidR="001663C7" w:rsidRPr="001663C7" w:rsidRDefault="001663C7" w:rsidP="00DF7EF6">
      <w:pPr>
        <w:widowControl/>
        <w:spacing w:line="560" w:lineRule="exact"/>
        <w:ind w:right="360" w:firstLine="405"/>
        <w:jc w:val="right"/>
        <w:rPr>
          <w:rFonts w:asciiTheme="minorEastAsia" w:hAnsiTheme="minorEastAsia" w:cs="Arial" w:hint="eastAsia"/>
          <w:bCs/>
          <w:color w:val="484D53"/>
          <w:kern w:val="0"/>
          <w:sz w:val="24"/>
          <w:szCs w:val="24"/>
        </w:rPr>
      </w:pPr>
      <w:r w:rsidRPr="001663C7">
        <w:rPr>
          <w:rFonts w:asciiTheme="minorEastAsia" w:hAnsiTheme="minorEastAsia" w:cs="Arial" w:hint="eastAsia"/>
          <w:bCs/>
          <w:color w:val="484D53"/>
          <w:kern w:val="0"/>
          <w:sz w:val="24"/>
          <w:szCs w:val="24"/>
        </w:rPr>
        <w:t>党委宣传部</w:t>
      </w:r>
    </w:p>
    <w:p w:rsidR="001663C7" w:rsidRPr="001663C7" w:rsidRDefault="001663C7" w:rsidP="001663C7">
      <w:pPr>
        <w:widowControl/>
        <w:spacing w:line="560" w:lineRule="exact"/>
        <w:ind w:firstLine="405"/>
        <w:jc w:val="right"/>
        <w:rPr>
          <w:rFonts w:asciiTheme="minorEastAsia" w:hAnsiTheme="minorEastAsia" w:cs="Arial"/>
          <w:color w:val="484D53"/>
          <w:kern w:val="0"/>
          <w:sz w:val="24"/>
          <w:szCs w:val="24"/>
        </w:rPr>
      </w:pPr>
      <w:r w:rsidRPr="001663C7">
        <w:rPr>
          <w:rFonts w:asciiTheme="minorEastAsia" w:hAnsiTheme="minorEastAsia" w:cs="Arial" w:hint="eastAsia"/>
          <w:color w:val="484D53"/>
          <w:kern w:val="0"/>
          <w:sz w:val="24"/>
          <w:szCs w:val="24"/>
        </w:rPr>
        <w:t>二〇一六年十月三十一日</w:t>
      </w:r>
    </w:p>
    <w:p w:rsidR="00377A5D" w:rsidRDefault="00377A5D" w:rsidP="00377A5D">
      <w:pPr>
        <w:widowControl/>
        <w:spacing w:line="560" w:lineRule="exact"/>
        <w:jc w:val="left"/>
        <w:rPr>
          <w:rFonts w:asciiTheme="minorEastAsia" w:hAnsiTheme="minorEastAsia" w:cs="Arial" w:hint="eastAsia"/>
          <w:color w:val="484D53"/>
          <w:kern w:val="0"/>
          <w:sz w:val="24"/>
          <w:szCs w:val="24"/>
        </w:rPr>
      </w:pPr>
    </w:p>
    <w:p w:rsidR="00377A5D" w:rsidRDefault="00377A5D" w:rsidP="00377A5D">
      <w:pPr>
        <w:widowControl/>
        <w:spacing w:line="560" w:lineRule="exact"/>
        <w:jc w:val="left"/>
        <w:rPr>
          <w:rFonts w:asciiTheme="minorEastAsia" w:hAnsiTheme="minorEastAsia" w:cs="Arial" w:hint="eastAsia"/>
          <w:color w:val="484D53"/>
          <w:kern w:val="0"/>
          <w:sz w:val="24"/>
          <w:szCs w:val="24"/>
        </w:rPr>
      </w:pPr>
    </w:p>
    <w:p w:rsidR="00377A5D" w:rsidRPr="00912B16" w:rsidRDefault="00377A5D" w:rsidP="00377A5D">
      <w:pPr>
        <w:widowControl/>
        <w:spacing w:line="560" w:lineRule="exact"/>
        <w:jc w:val="center"/>
        <w:rPr>
          <w:rFonts w:asciiTheme="minorEastAsia" w:hAnsiTheme="minorEastAsia" w:cs="Arial" w:hint="eastAsia"/>
          <w:b/>
          <w:color w:val="484D53"/>
          <w:kern w:val="0"/>
          <w:sz w:val="24"/>
          <w:szCs w:val="24"/>
        </w:rPr>
      </w:pPr>
      <w:r w:rsidRPr="00912B16">
        <w:rPr>
          <w:rFonts w:asciiTheme="minorEastAsia" w:hAnsiTheme="minorEastAsia" w:cs="Arial"/>
          <w:b/>
          <w:bCs/>
          <w:color w:val="484D53"/>
          <w:kern w:val="0"/>
          <w:sz w:val="24"/>
          <w:szCs w:val="24"/>
        </w:rPr>
        <w:t>关于开展上海高校思想政治教育优秀成果征集评选活动的通知</w:t>
      </w:r>
    </w:p>
    <w:p w:rsidR="00BA18FD" w:rsidRPr="001663C7" w:rsidRDefault="00BA18FD" w:rsidP="00377A5D">
      <w:pPr>
        <w:widowControl/>
        <w:spacing w:line="560" w:lineRule="exact"/>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各高校：</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中共中央国务院关于进一步加强和改进大学生思想政治教育的意见》（中发[2004]16号，以下简称中央16号文件）颁发至今已11年多，党的十八大进一步把立德树人作为教育的根本任务，为了总结贯彻落实党的十八大、中央16号文件精神的工作经验和科研成果，促进工作交流，从而进一步贯彻落实习近平总书记关于教育问题的系列重要讲话精神，并为更高起点的贯彻落实即将召开的全国高校思想政治工作会议精神作准备，经研究决定在本市开展“上海高校思想政治教育优秀成果征集评选”活动。现将相关事宜通知如下：</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bCs/>
          <w:color w:val="484D53"/>
          <w:kern w:val="0"/>
          <w:sz w:val="24"/>
          <w:szCs w:val="24"/>
        </w:rPr>
        <w:lastRenderedPageBreak/>
        <w:t>一、申报类型及时限要求</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本次评选的优秀成果包括两类：高校思想政治教育工作优秀项目和高校思想政治教育优秀研究成果。</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bCs/>
          <w:color w:val="484D53"/>
          <w:kern w:val="0"/>
          <w:sz w:val="24"/>
          <w:szCs w:val="24"/>
        </w:rPr>
        <w:t>（一）高校思想政治教育工作优秀项目</w:t>
      </w:r>
    </w:p>
    <w:p w:rsidR="009F335A" w:rsidRDefault="00BA18FD" w:rsidP="009F335A">
      <w:pPr>
        <w:widowControl/>
        <w:spacing w:line="560" w:lineRule="exact"/>
        <w:ind w:firstLine="480"/>
        <w:jc w:val="left"/>
        <w:rPr>
          <w:rFonts w:asciiTheme="minorEastAsia" w:hAnsiTheme="minorEastAsia" w:cs="Arial" w:hint="eastAsia"/>
          <w:color w:val="484D53"/>
          <w:kern w:val="0"/>
          <w:sz w:val="24"/>
          <w:szCs w:val="24"/>
        </w:rPr>
      </w:pPr>
      <w:r w:rsidRPr="001663C7">
        <w:rPr>
          <w:rFonts w:asciiTheme="minorEastAsia" w:hAnsiTheme="minorEastAsia" w:cs="Arial"/>
          <w:color w:val="484D53"/>
          <w:kern w:val="0"/>
          <w:sz w:val="24"/>
          <w:szCs w:val="24"/>
        </w:rPr>
        <w:t>申报高校思想政治教育工作优秀项目的材料主要聚焦在中央16号文件颁发以来，特别是党的十八大召开和习近平总书记关于教育问题的重要系列讲话以来，学校围绕贯彻落实立德树人根本任务，加强和改进大学生思想政治教育，为切实提高大学生思想政治教育工作的针对性和实效性，针对某一具体问题（或工作中）所秉持的理念、采取的措施及取得的成绩。</w:t>
      </w:r>
      <w:r w:rsidRPr="001663C7">
        <w:rPr>
          <w:rFonts w:asciiTheme="minorEastAsia" w:hAnsiTheme="minorEastAsia" w:cs="Arial"/>
          <w:bCs/>
          <w:color w:val="484D53"/>
          <w:kern w:val="0"/>
          <w:sz w:val="24"/>
          <w:szCs w:val="24"/>
        </w:rPr>
        <w:t>（项目时间在2006年9月-2016年8月间）</w:t>
      </w:r>
    </w:p>
    <w:p w:rsidR="00BA18FD" w:rsidRPr="001663C7" w:rsidRDefault="00BA18FD" w:rsidP="009F335A">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bCs/>
          <w:color w:val="484D53"/>
          <w:kern w:val="0"/>
          <w:sz w:val="24"/>
          <w:szCs w:val="24"/>
        </w:rPr>
        <w:t>（二）高校思想政治教育优秀研究成果</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申报高校思想政治教育优秀研究成果，主要是指公开出版或发表的著作、论文以及虽未公开发表但确有较高学术水平，对实际工作有重要指导作用的调查报告，总体时限为</w:t>
      </w:r>
      <w:r w:rsidRPr="001663C7">
        <w:rPr>
          <w:rFonts w:asciiTheme="minorEastAsia" w:hAnsiTheme="minorEastAsia" w:cs="Arial"/>
          <w:bCs/>
          <w:color w:val="484D53"/>
          <w:kern w:val="0"/>
          <w:sz w:val="24"/>
          <w:szCs w:val="24"/>
        </w:rPr>
        <w:t>2006年9月至2016年8月。</w:t>
      </w:r>
      <w:r w:rsidRPr="001663C7">
        <w:rPr>
          <w:rFonts w:asciiTheme="minorEastAsia" w:hAnsiTheme="minorEastAsia" w:cs="Arial"/>
          <w:color w:val="484D53"/>
          <w:kern w:val="0"/>
          <w:sz w:val="24"/>
          <w:szCs w:val="24"/>
        </w:rPr>
        <w:t>著作类成果以第一版出版时间为准，论文类及公开出版的调查报告类以首次公开发表时间为准；非正式出版的调查报告的时限确定以有关部门的采纳意见、转发文件或成果鉴定的时间为准。</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bCs/>
          <w:color w:val="484D53"/>
          <w:kern w:val="0"/>
          <w:sz w:val="24"/>
          <w:szCs w:val="24"/>
        </w:rPr>
        <w:t>二、奖项设置及申报数额</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本次征集活动将设立“上海高校思想政治教育工作优秀项目奖” 30项，获奖项目将汇编成集。各校推荐项目总数在3项以内。</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上海高校思想政治教育优秀研究成果将设一、二、三等奖，入选成果也将汇编成集。各校推荐（含著作、论文及调查报告类）成果的总数在10个以内。</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bCs/>
          <w:color w:val="484D53"/>
          <w:kern w:val="0"/>
          <w:sz w:val="24"/>
          <w:szCs w:val="24"/>
        </w:rPr>
        <w:t>三、申报材料的形式及内容</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bCs/>
          <w:color w:val="484D53"/>
          <w:kern w:val="0"/>
          <w:sz w:val="24"/>
          <w:szCs w:val="24"/>
        </w:rPr>
        <w:t>1.高校思想政治教育工作优秀项目申报材料</w:t>
      </w:r>
      <w:r w:rsidRPr="001663C7">
        <w:rPr>
          <w:rFonts w:asciiTheme="minorEastAsia" w:hAnsiTheme="minorEastAsia" w:cs="Arial"/>
          <w:color w:val="484D53"/>
          <w:kern w:val="0"/>
          <w:sz w:val="24"/>
          <w:szCs w:val="24"/>
        </w:rPr>
        <w:t>均以集体名义申报</w:t>
      </w:r>
      <w:r w:rsidRPr="001663C7">
        <w:rPr>
          <w:rFonts w:asciiTheme="minorEastAsia" w:hAnsiTheme="minorEastAsia" w:cs="Arial"/>
          <w:bCs/>
          <w:color w:val="484D53"/>
          <w:kern w:val="0"/>
          <w:sz w:val="24"/>
          <w:szCs w:val="24"/>
        </w:rPr>
        <w:t>。</w:t>
      </w:r>
      <w:r w:rsidRPr="001663C7">
        <w:rPr>
          <w:rFonts w:asciiTheme="minorEastAsia" w:hAnsiTheme="minorEastAsia" w:cs="Arial"/>
          <w:color w:val="484D53"/>
          <w:kern w:val="0"/>
          <w:sz w:val="24"/>
          <w:szCs w:val="24"/>
        </w:rPr>
        <w:t>材料撰写应条理清晰、简明生动，突出创新点、影响面等，集中展示本校思想政治教育工作</w:t>
      </w:r>
      <w:r w:rsidRPr="001663C7">
        <w:rPr>
          <w:rFonts w:asciiTheme="minorEastAsia" w:hAnsiTheme="minorEastAsia" w:cs="Arial"/>
          <w:color w:val="484D53"/>
          <w:kern w:val="0"/>
          <w:sz w:val="24"/>
          <w:szCs w:val="24"/>
        </w:rPr>
        <w:lastRenderedPageBreak/>
        <w:t>某一举措或某项工作的特色和亮点，切忌写成一般工作总结。申报材料字数控制在</w:t>
      </w:r>
      <w:r w:rsidRPr="001663C7">
        <w:rPr>
          <w:rFonts w:asciiTheme="minorEastAsia" w:hAnsiTheme="minorEastAsia" w:cs="Arial"/>
          <w:bCs/>
          <w:color w:val="484D53"/>
          <w:kern w:val="0"/>
          <w:sz w:val="24"/>
          <w:szCs w:val="24"/>
        </w:rPr>
        <w:t>3000字</w:t>
      </w:r>
      <w:r w:rsidRPr="001663C7">
        <w:rPr>
          <w:rFonts w:asciiTheme="minorEastAsia" w:hAnsiTheme="minorEastAsia" w:cs="Arial"/>
          <w:color w:val="484D53"/>
          <w:kern w:val="0"/>
          <w:sz w:val="24"/>
          <w:szCs w:val="24"/>
        </w:rPr>
        <w:t>以内，落款是学校（可含具体部门）。申报材料的具体内容应包括：（1）成果名称（主标题体现特色、亮点，副标题为工作内容，如：“慈善爱心屋——某某高校帮困育人工作探索”）；（2）工作背景（针对要解决的问题）；（3）设计思路（体现特点）；（4）工作内容；（5）主要工作成效或经验等内容。若有领导批示、专报、新闻媒体报道或入选重大会议交流材料等有关社会影响方面的佐证材料应同时附上。</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bCs/>
          <w:color w:val="484D53"/>
          <w:kern w:val="0"/>
          <w:sz w:val="24"/>
          <w:szCs w:val="24"/>
        </w:rPr>
        <w:t>2.高校思想政治教育优秀研究成果申报材料</w:t>
      </w:r>
      <w:r w:rsidRPr="001663C7">
        <w:rPr>
          <w:rFonts w:asciiTheme="minorEastAsia" w:hAnsiTheme="minorEastAsia" w:cs="Arial"/>
          <w:color w:val="484D53"/>
          <w:kern w:val="0"/>
          <w:sz w:val="24"/>
          <w:szCs w:val="24"/>
        </w:rPr>
        <w:t>均以个人名义申报。合作作品以第一署名人名义申报。由课题项目组等名义联合撰写的集体作品以课题项目负责人的名义申报。个人论文集可作为著作类成果申报，但多人撰写的论文集只能由其中某篇文章的作者以论文类成果申报（丛书、教材和译作等不参与此次征集评奖活动）。</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申报者须填写《高校思想政治教育优秀研究成果申报表》（见附件一，以下简称《申报表》），并附相关材料，其中：</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(1)著作类成果：每份《申报表》后均应附著作样书一本，且须在著作封面右上角加贴醒目标签，标明申报人、申报单位等信息。</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(2)论文类成果：每份《申报表》后均应附论文材料一份，包含论文原文及发表的刊物封面、目录等信息。</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(3)调查报告类成果：每份《申报表》后均应附调查报告材料一份，若有其它佐证材料需同时附上。</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bCs/>
          <w:color w:val="484D53"/>
          <w:kern w:val="0"/>
          <w:sz w:val="24"/>
          <w:szCs w:val="24"/>
        </w:rPr>
        <w:t>四、申报程序及相关要求</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1.所有申报材料均用</w:t>
      </w:r>
      <w:r w:rsidRPr="001663C7">
        <w:rPr>
          <w:rFonts w:asciiTheme="minorEastAsia" w:hAnsiTheme="minorEastAsia" w:cs="Arial"/>
          <w:bCs/>
          <w:color w:val="484D53"/>
          <w:kern w:val="0"/>
          <w:sz w:val="24"/>
          <w:szCs w:val="24"/>
        </w:rPr>
        <w:t>A4纸打印，一式7份</w:t>
      </w:r>
      <w:r w:rsidRPr="001663C7">
        <w:rPr>
          <w:rFonts w:asciiTheme="minorEastAsia" w:hAnsiTheme="minorEastAsia" w:cs="Arial"/>
          <w:color w:val="484D53"/>
          <w:kern w:val="0"/>
          <w:sz w:val="24"/>
          <w:szCs w:val="24"/>
        </w:rPr>
        <w:t>，</w:t>
      </w:r>
      <w:r w:rsidRPr="001663C7">
        <w:rPr>
          <w:rFonts w:asciiTheme="minorEastAsia" w:hAnsiTheme="minorEastAsia" w:cs="Arial"/>
          <w:bCs/>
          <w:color w:val="484D53"/>
          <w:kern w:val="0"/>
          <w:sz w:val="24"/>
          <w:szCs w:val="24"/>
        </w:rPr>
        <w:t>左侧装订</w:t>
      </w:r>
      <w:r w:rsidRPr="001663C7">
        <w:rPr>
          <w:rFonts w:asciiTheme="minorEastAsia" w:hAnsiTheme="minorEastAsia" w:cs="Arial"/>
          <w:color w:val="484D53"/>
          <w:kern w:val="0"/>
          <w:sz w:val="24"/>
          <w:szCs w:val="24"/>
        </w:rPr>
        <w:t>。</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lastRenderedPageBreak/>
        <w:t>2.申报高校思想政治教育优秀工作成果的相关部门，将相关材料（含支撑材料）报各高校思研会（或相关部门）。申报高校思想政治教育优秀研究成果的个人，将《申报表》连同相关支撑材料交各高校思研会（或相关部门）。</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3.各高校对申报材料进行初审并签署意见。其中，对高校思想政治教育优秀项目的初审主要是：（1）申报材料涉及的内容是否符合本通知要求；（2）申报材料中的事实和数据是否准确、客观和规范等。对高校思想政治教育优秀研究成果的初审主要是：（1）申报人成果及资格是否符合本通知的要求；（2）著作权是否存在争议，有无弄虚作假、剽窃他人成果等现象。</w:t>
      </w: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4.各高校对通过初审的高校思想政治优秀工作成果和高校思想政治教育优秀研究成果进行汇总，然后根据相关上报要求填写《上海高校思想政治教育优秀成果申报一览表》（见附件二，以下简称《一览表》），并连同相对应的《申报表》等材料一起报送上海市学生德育发展中心。</w:t>
      </w:r>
    </w:p>
    <w:p w:rsidR="009F335A" w:rsidRDefault="009F335A" w:rsidP="001663C7">
      <w:pPr>
        <w:widowControl/>
        <w:spacing w:line="560" w:lineRule="exact"/>
        <w:ind w:firstLine="480"/>
        <w:jc w:val="left"/>
        <w:rPr>
          <w:rFonts w:asciiTheme="minorEastAsia" w:hAnsiTheme="minorEastAsia" w:cs="Arial" w:hint="eastAsia"/>
          <w:color w:val="484D53"/>
          <w:kern w:val="0"/>
          <w:sz w:val="24"/>
          <w:szCs w:val="24"/>
        </w:rPr>
      </w:pPr>
    </w:p>
    <w:p w:rsidR="00BA18FD" w:rsidRPr="001663C7" w:rsidRDefault="00BA18FD" w:rsidP="001663C7">
      <w:pPr>
        <w:widowControl/>
        <w:spacing w:line="560" w:lineRule="exact"/>
        <w:ind w:firstLine="480"/>
        <w:jc w:val="left"/>
        <w:rPr>
          <w:rFonts w:asciiTheme="minorEastAsia" w:hAnsiTheme="minorEastAsia" w:cs="Arial"/>
          <w:color w:val="484D53"/>
          <w:kern w:val="0"/>
          <w:sz w:val="24"/>
          <w:szCs w:val="24"/>
        </w:rPr>
      </w:pPr>
      <w:r w:rsidRPr="001663C7">
        <w:rPr>
          <w:rFonts w:asciiTheme="minorEastAsia" w:hAnsiTheme="minorEastAsia" w:cs="Arial"/>
          <w:color w:val="484D53"/>
          <w:kern w:val="0"/>
          <w:sz w:val="24"/>
          <w:szCs w:val="24"/>
        </w:rPr>
        <w:t>本通知及附件《一览表》和《申报表》（电子版）可在上海学生德育发展中心网（http://www.shdyzx.com）的“动态新闻”栏目中下载。</w:t>
      </w:r>
    </w:p>
    <w:p w:rsidR="00BA18FD" w:rsidRPr="001663C7" w:rsidRDefault="00BA18FD" w:rsidP="001663C7">
      <w:pPr>
        <w:spacing w:line="560" w:lineRule="exact"/>
        <w:rPr>
          <w:rFonts w:asciiTheme="minorEastAsia" w:hAnsiTheme="minorEastAsia"/>
          <w:sz w:val="24"/>
          <w:szCs w:val="24"/>
        </w:rPr>
      </w:pPr>
    </w:p>
    <w:p w:rsidR="005A3E90" w:rsidRPr="001663C7" w:rsidRDefault="005A3E90" w:rsidP="001663C7">
      <w:pPr>
        <w:spacing w:line="560" w:lineRule="exact"/>
        <w:rPr>
          <w:rFonts w:asciiTheme="minorEastAsia" w:hAnsiTheme="minorEastAsia"/>
          <w:sz w:val="24"/>
          <w:szCs w:val="24"/>
        </w:rPr>
      </w:pPr>
    </w:p>
    <w:sectPr w:rsidR="005A3E90" w:rsidRPr="001663C7" w:rsidSect="002434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7F5" w:rsidRDefault="002747F5" w:rsidP="005467A2">
      <w:r>
        <w:separator/>
      </w:r>
    </w:p>
  </w:endnote>
  <w:endnote w:type="continuationSeparator" w:id="1">
    <w:p w:rsidR="002747F5" w:rsidRDefault="002747F5" w:rsidP="00546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7F5" w:rsidRDefault="002747F5" w:rsidP="005467A2">
      <w:r>
        <w:separator/>
      </w:r>
    </w:p>
  </w:footnote>
  <w:footnote w:type="continuationSeparator" w:id="1">
    <w:p w:rsidR="002747F5" w:rsidRDefault="002747F5" w:rsidP="00546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8FD"/>
    <w:rsid w:val="000D1F02"/>
    <w:rsid w:val="001663C7"/>
    <w:rsid w:val="002747F5"/>
    <w:rsid w:val="00377A5D"/>
    <w:rsid w:val="003C2C00"/>
    <w:rsid w:val="005467A2"/>
    <w:rsid w:val="005A3E90"/>
    <w:rsid w:val="00912B16"/>
    <w:rsid w:val="009F335A"/>
    <w:rsid w:val="00BA18FD"/>
    <w:rsid w:val="00CF5779"/>
    <w:rsid w:val="00DF7EF6"/>
    <w:rsid w:val="00E67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67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67A2"/>
    <w:rPr>
      <w:sz w:val="18"/>
      <w:szCs w:val="18"/>
    </w:rPr>
  </w:style>
  <w:style w:type="paragraph" w:styleId="a4">
    <w:name w:val="footer"/>
    <w:basedOn w:val="a"/>
    <w:link w:val="Char0"/>
    <w:uiPriority w:val="99"/>
    <w:semiHidden/>
    <w:unhideWhenUsed/>
    <w:rsid w:val="005467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67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342</Words>
  <Characters>1953</Characters>
  <Application>Microsoft Office Word</Application>
  <DocSecurity>0</DocSecurity>
  <Lines>16</Lines>
  <Paragraphs>4</Paragraphs>
  <ScaleCrop>false</ScaleCrop>
  <Company>Microsoft</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崔长国</dc:creator>
  <cp:lastModifiedBy>崔长国</cp:lastModifiedBy>
  <cp:revision>11</cp:revision>
  <dcterms:created xsi:type="dcterms:W3CDTF">2016-10-31T05:48:00Z</dcterms:created>
  <dcterms:modified xsi:type="dcterms:W3CDTF">2016-10-31T06:12:00Z</dcterms:modified>
</cp:coreProperties>
</file>