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4：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2018年</w:t>
      </w:r>
      <w:r>
        <w:rPr>
          <w:rFonts w:hint="eastAsia" w:ascii="宋体" w:hAnsi="宋体" w:eastAsia="宋体" w:cs="宋体"/>
          <w:b/>
          <w:sz w:val="28"/>
          <w:szCs w:val="28"/>
        </w:rPr>
        <w:t>上海高校示范性全英语教学课程建设项目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立项名单</w:t>
      </w:r>
      <w:bookmarkEnd w:id="0"/>
    </w:p>
    <w:tbl>
      <w:tblPr>
        <w:tblStyle w:val="3"/>
        <w:tblpPr w:leftFromText="180" w:rightFromText="180" w:vertAnchor="text" w:horzAnchor="page" w:tblpXSpec="center" w:tblpY="442"/>
        <w:tblOverlap w:val="never"/>
        <w:tblW w:w="86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786"/>
        <w:gridCol w:w="2410"/>
        <w:gridCol w:w="25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 程 名 称（中文）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 程 名 称（英文）</w:t>
            </w:r>
          </w:p>
        </w:tc>
        <w:tc>
          <w:tcPr>
            <w:tcW w:w="2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宏观经济学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Macroeconomics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邹淼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A117E"/>
    <w:rsid w:val="0ED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2019-06-12T09:07:00Z</dcterms:created>
  <dc:creator>Twilight lonesome</dc:creator>
  <cp:lastModifiedBy>Twilight lonesome</cp:lastModifiedBy>
  <dcterms:modified xsi:type="dcterms:W3CDTF">2019-06-12T09:09:29Z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