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74" w:rsidRPr="008506B5" w:rsidRDefault="004E5C2D">
      <w:pPr>
        <w:jc w:val="center"/>
        <w:rPr>
          <w:rFonts w:ascii="华文中宋" w:eastAsia="华文中宋" w:hAnsi="华文中宋" w:cs="仿宋"/>
          <w:sz w:val="32"/>
          <w:szCs w:val="32"/>
        </w:rPr>
      </w:pPr>
      <w:r w:rsidRPr="008506B5">
        <w:rPr>
          <w:rFonts w:ascii="华文中宋" w:eastAsia="华文中宋" w:hAnsi="华文中宋" w:cs="仿宋" w:hint="eastAsia"/>
          <w:sz w:val="32"/>
          <w:szCs w:val="32"/>
        </w:rPr>
        <w:t>关于开展2019年上海政法学院第三届龙舟大赛的通知</w:t>
      </w:r>
    </w:p>
    <w:p w:rsidR="008D653B" w:rsidRDefault="008D653B" w:rsidP="008506B5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195C74" w:rsidRPr="008506B5" w:rsidRDefault="004E5C2D" w:rsidP="008506B5">
      <w:pPr>
        <w:spacing w:line="360" w:lineRule="auto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 w:rsidRPr="008506B5">
        <w:rPr>
          <w:rFonts w:ascii="仿宋" w:eastAsia="仿宋" w:hAnsi="仿宋" w:cs="仿宋" w:hint="eastAsia"/>
          <w:sz w:val="30"/>
          <w:szCs w:val="30"/>
        </w:rPr>
        <w:t>各分工会、学院团委：</w:t>
      </w:r>
    </w:p>
    <w:p w:rsidR="00195C74" w:rsidRPr="008506B5" w:rsidRDefault="004E5C2D" w:rsidP="008506B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为</w:t>
      </w:r>
      <w:r w:rsidRPr="008506B5">
        <w:rPr>
          <w:rFonts w:ascii="仿宋" w:eastAsia="仿宋" w:hAnsi="仿宋" w:cs="仿宋" w:hint="eastAsia"/>
          <w:color w:val="000000" w:themeColor="text1"/>
          <w:sz w:val="30"/>
          <w:szCs w:val="30"/>
        </w:rPr>
        <w:t>丰富校园文化生活</w:t>
      </w:r>
      <w:r w:rsidRPr="008506B5">
        <w:rPr>
          <w:rFonts w:ascii="仿宋" w:eastAsia="仿宋" w:hAnsi="仿宋" w:cs="仿宋" w:hint="eastAsia"/>
          <w:sz w:val="30"/>
          <w:szCs w:val="30"/>
        </w:rPr>
        <w:t>，弘扬中华传统文化，拟定于5月26日（周日）于东方绿舟开展上海政法学院第三届龙舟大赛，请各分工会和学院团委做好组队参赛工作。具体如下：</w:t>
      </w:r>
    </w:p>
    <w:p w:rsidR="00195C74" w:rsidRPr="008506B5" w:rsidRDefault="004E5C2D" w:rsidP="008506B5">
      <w:pPr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 w:rsidRPr="008506B5">
        <w:rPr>
          <w:rFonts w:ascii="仿宋" w:eastAsia="仿宋" w:hAnsi="仿宋" w:cs="仿宋" w:hint="eastAsia"/>
          <w:b/>
          <w:sz w:val="30"/>
          <w:szCs w:val="30"/>
        </w:rPr>
        <w:t>一、比赛时间地点</w:t>
      </w:r>
    </w:p>
    <w:p w:rsidR="00195C74" w:rsidRPr="008506B5" w:rsidRDefault="004E5C2D" w:rsidP="008506B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时间：5月26日（周日）上午9:30</w:t>
      </w:r>
    </w:p>
    <w:p w:rsidR="00195C74" w:rsidRPr="008506B5" w:rsidRDefault="004E5C2D" w:rsidP="008506B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地点：东方绿舟</w:t>
      </w:r>
    </w:p>
    <w:p w:rsidR="00195C74" w:rsidRPr="008506B5" w:rsidRDefault="004E5C2D" w:rsidP="008506B5">
      <w:pPr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 w:rsidRPr="008506B5">
        <w:rPr>
          <w:rFonts w:ascii="仿宋" w:eastAsia="仿宋" w:hAnsi="仿宋" w:cs="仿宋" w:hint="eastAsia"/>
          <w:b/>
          <w:sz w:val="30"/>
          <w:szCs w:val="30"/>
        </w:rPr>
        <w:t>二、参赛要求</w:t>
      </w:r>
    </w:p>
    <w:p w:rsidR="00195C74" w:rsidRPr="008506B5" w:rsidRDefault="004E5C2D" w:rsidP="008506B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1.各分工会各组织一支队伍参赛，参赛队员为在校师生，要能够掌握游泳技能，身体状况良好。</w:t>
      </w:r>
    </w:p>
    <w:p w:rsidR="00195C74" w:rsidRPr="008506B5" w:rsidRDefault="004E5C2D" w:rsidP="008506B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2.每队参赛选手为10人，其中登舟比赛队员划手8人、鼓手1人、舵手1人；参赛选手中需保证师生比例1:1、男女比例1:1。</w:t>
      </w:r>
    </w:p>
    <w:p w:rsidR="00195C74" w:rsidRPr="008506B5" w:rsidRDefault="004E5C2D" w:rsidP="008506B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3.参赛队伍中鼓励学院党政领导积极参与（有领导参与的参赛队伍总成绩减时15秒计入总成绩）；设领队1人和组织协调员各1人（可与队员重复）。</w:t>
      </w:r>
    </w:p>
    <w:p w:rsidR="00195C74" w:rsidRPr="008506B5" w:rsidRDefault="004E5C2D" w:rsidP="008506B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4.参赛队须统一着装，彰显各个队伍的精神和特色，服装自行准备。比赛当天，各参赛队需组织拉拉队（15名）现场助威，拉拉队的服装、加油器材由参赛队伍自己准备。（主办方</w:t>
      </w:r>
      <w:r w:rsidR="007465EE">
        <w:rPr>
          <w:rFonts w:ascii="仿宋" w:eastAsia="仿宋" w:hAnsi="仿宋" w:cs="仿宋" w:hint="eastAsia"/>
          <w:sz w:val="30"/>
          <w:szCs w:val="30"/>
        </w:rPr>
        <w:t>为</w:t>
      </w:r>
      <w:r w:rsidRPr="008506B5">
        <w:rPr>
          <w:rFonts w:ascii="仿宋" w:eastAsia="仿宋" w:hAnsi="仿宋" w:cs="仿宋" w:hint="eastAsia"/>
          <w:sz w:val="30"/>
          <w:szCs w:val="30"/>
        </w:rPr>
        <w:t>每支参赛队伍提供活动费500元）</w:t>
      </w:r>
    </w:p>
    <w:p w:rsidR="00195C74" w:rsidRPr="008506B5" w:rsidRDefault="004E5C2D" w:rsidP="008506B5">
      <w:pPr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 w:rsidRPr="008506B5">
        <w:rPr>
          <w:rFonts w:ascii="仿宋" w:eastAsia="仿宋" w:hAnsi="仿宋" w:cs="仿宋" w:hint="eastAsia"/>
          <w:b/>
          <w:sz w:val="30"/>
          <w:szCs w:val="30"/>
        </w:rPr>
        <w:lastRenderedPageBreak/>
        <w:t>三、报名方式</w:t>
      </w:r>
    </w:p>
    <w:p w:rsidR="00195C74" w:rsidRPr="008506B5" w:rsidRDefault="004E5C2D" w:rsidP="008506B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报名表见附件1。请各分工会将电子版报名表于5月19日16:00之前发送到2295347301@qq.com</w:t>
      </w:r>
    </w:p>
    <w:p w:rsidR="00195C74" w:rsidRPr="008506B5" w:rsidRDefault="004E5C2D" w:rsidP="008506B5">
      <w:pPr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 w:rsidRPr="008506B5">
        <w:rPr>
          <w:rFonts w:ascii="仿宋" w:eastAsia="仿宋" w:hAnsi="仿宋" w:cs="仿宋" w:hint="eastAsia"/>
          <w:b/>
          <w:sz w:val="30"/>
          <w:szCs w:val="30"/>
        </w:rPr>
        <w:t>四、奖项设置</w:t>
      </w:r>
    </w:p>
    <w:p w:rsidR="00195C74" w:rsidRPr="008506B5" w:rsidRDefault="004E5C2D" w:rsidP="008506B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冠军、亚军、季军</w:t>
      </w:r>
    </w:p>
    <w:p w:rsidR="00195C74" w:rsidRPr="008506B5" w:rsidRDefault="004E5C2D" w:rsidP="008506B5">
      <w:pPr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 w:rsidRPr="008506B5">
        <w:rPr>
          <w:rFonts w:ascii="仿宋" w:eastAsia="仿宋" w:hAnsi="仿宋" w:cs="仿宋" w:hint="eastAsia"/>
          <w:b/>
          <w:sz w:val="30"/>
          <w:szCs w:val="30"/>
        </w:rPr>
        <w:t>五、工作要求</w:t>
      </w:r>
    </w:p>
    <w:p w:rsidR="00195C74" w:rsidRPr="008506B5" w:rsidRDefault="004E5C2D" w:rsidP="008506B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1.各分工会和分团委应认真落实相关工作要求，积极组织师生参与。</w:t>
      </w:r>
    </w:p>
    <w:p w:rsidR="007465EE" w:rsidRDefault="004E5C2D" w:rsidP="007465EE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2.各分工会和分团委在活动期间，要广泛宣传动员，本次赛事加大资源整合力度，激发师生合作、竞赛以及对中华传统文化的兴趣和热情，进一步发扬合作精神及中华传统文化。</w:t>
      </w:r>
    </w:p>
    <w:p w:rsidR="00195C74" w:rsidRPr="008506B5" w:rsidRDefault="004E5C2D" w:rsidP="008506B5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7465EE">
        <w:rPr>
          <w:rFonts w:ascii="仿宋" w:eastAsia="仿宋" w:hAnsi="仿宋" w:cs="仿宋" w:hint="eastAsia"/>
          <w:b/>
          <w:sz w:val="30"/>
          <w:szCs w:val="30"/>
        </w:rPr>
        <w:t>注：</w:t>
      </w:r>
      <w:r w:rsidRPr="008506B5">
        <w:rPr>
          <w:rFonts w:ascii="仿宋" w:eastAsia="仿宋" w:hAnsi="仿宋" w:cs="仿宋" w:hint="eastAsia"/>
          <w:sz w:val="30"/>
          <w:szCs w:val="30"/>
        </w:rPr>
        <w:t>1.正式比赛当天，学校统一提供午餐和车辆往返。</w:t>
      </w:r>
    </w:p>
    <w:p w:rsidR="008D653B" w:rsidRDefault="004E5C2D" w:rsidP="007465E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2.如因天气问题、河道问题无法按照既定时间开展，比赛时间另行通知。</w:t>
      </w:r>
    </w:p>
    <w:p w:rsidR="00195C74" w:rsidRPr="008506B5" w:rsidRDefault="004E5C2D" w:rsidP="007465E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联系人：袁雪晴，联系电话：15962276987，邮箱：2295347301@qq.com</w:t>
      </w:r>
    </w:p>
    <w:p w:rsidR="00195C74" w:rsidRPr="008506B5" w:rsidRDefault="00195C74" w:rsidP="008506B5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195C74" w:rsidRPr="008506B5" w:rsidRDefault="004E5C2D" w:rsidP="008506B5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附件1：《上海政法学院第三届龙舟大赛报名表》</w:t>
      </w:r>
    </w:p>
    <w:p w:rsidR="008506B5" w:rsidRPr="008506B5" w:rsidRDefault="004E5C2D" w:rsidP="008506B5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附件2：《上海政法学院第三届龙舟大赛比赛规则》</w:t>
      </w:r>
    </w:p>
    <w:p w:rsidR="007465EE" w:rsidRDefault="007465EE" w:rsidP="008506B5">
      <w:pPr>
        <w:spacing w:line="360" w:lineRule="auto"/>
        <w:ind w:firstLineChars="200" w:firstLine="600"/>
        <w:jc w:val="right"/>
        <w:rPr>
          <w:rFonts w:ascii="仿宋" w:eastAsia="仿宋" w:hAnsi="仿宋" w:cs="仿宋" w:hint="eastAsia"/>
          <w:sz w:val="30"/>
          <w:szCs w:val="30"/>
        </w:rPr>
      </w:pPr>
    </w:p>
    <w:p w:rsidR="00195C74" w:rsidRPr="008506B5" w:rsidRDefault="004E5C2D" w:rsidP="008506B5">
      <w:pPr>
        <w:spacing w:line="360" w:lineRule="auto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校工会、校团委</w:t>
      </w:r>
    </w:p>
    <w:p w:rsidR="00195C74" w:rsidRPr="008506B5" w:rsidRDefault="004E5C2D" w:rsidP="008506B5">
      <w:pPr>
        <w:spacing w:line="360" w:lineRule="auto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 w:rsidRPr="008506B5">
        <w:rPr>
          <w:rFonts w:ascii="仿宋" w:eastAsia="仿宋" w:hAnsi="仿宋" w:cs="仿宋" w:hint="eastAsia"/>
          <w:sz w:val="30"/>
          <w:szCs w:val="30"/>
        </w:rPr>
        <w:t>2019年5月16日</w:t>
      </w:r>
    </w:p>
    <w:sectPr w:rsidR="00195C74" w:rsidRPr="008506B5" w:rsidSect="00D0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930" w:rsidRDefault="00797930" w:rsidP="008506B5">
      <w:r>
        <w:separator/>
      </w:r>
    </w:p>
  </w:endnote>
  <w:endnote w:type="continuationSeparator" w:id="1">
    <w:p w:rsidR="00797930" w:rsidRDefault="00797930" w:rsidP="0085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930" w:rsidRDefault="00797930" w:rsidP="008506B5">
      <w:r>
        <w:separator/>
      </w:r>
    </w:p>
  </w:footnote>
  <w:footnote w:type="continuationSeparator" w:id="1">
    <w:p w:rsidR="00797930" w:rsidRDefault="00797930" w:rsidP="00850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3732F8"/>
    <w:rsid w:val="00195C74"/>
    <w:rsid w:val="004E5C2D"/>
    <w:rsid w:val="007465EE"/>
    <w:rsid w:val="00797930"/>
    <w:rsid w:val="008506B5"/>
    <w:rsid w:val="008D653B"/>
    <w:rsid w:val="00D038AB"/>
    <w:rsid w:val="045A3F3C"/>
    <w:rsid w:val="163732F8"/>
    <w:rsid w:val="21E57308"/>
    <w:rsid w:val="2B3F57C6"/>
    <w:rsid w:val="47601F45"/>
    <w:rsid w:val="63CC2219"/>
    <w:rsid w:val="6F453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0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06B5"/>
    <w:rPr>
      <w:kern w:val="2"/>
      <w:sz w:val="18"/>
      <w:szCs w:val="18"/>
    </w:rPr>
  </w:style>
  <w:style w:type="paragraph" w:styleId="a4">
    <w:name w:val="footer"/>
    <w:basedOn w:val="a"/>
    <w:link w:val="Char0"/>
    <w:rsid w:val="00850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06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yummy</dc:creator>
  <cp:lastModifiedBy>admin</cp:lastModifiedBy>
  <cp:revision>3</cp:revision>
  <dcterms:created xsi:type="dcterms:W3CDTF">2019-05-14T07:37:00Z</dcterms:created>
  <dcterms:modified xsi:type="dcterms:W3CDTF">2019-05-16T04:35:00Z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