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---------（教务处）---------</w:t>
      </w: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本科生转专业</w:t>
      </w:r>
      <w:r>
        <w:rPr>
          <w:rFonts w:ascii="黑体" w:hAnsi="黑体" w:eastAsia="黑体"/>
          <w:sz w:val="48"/>
          <w:szCs w:val="48"/>
        </w:rPr>
        <w:t>申请流程使用说明</w:t>
      </w:r>
    </w:p>
    <w:p/>
    <w:p>
      <w:pPr>
        <w:pStyle w:val="5"/>
        <w:rPr>
          <w:rFonts w:hint="eastAsia"/>
        </w:rPr>
      </w:pPr>
      <w:r>
        <w:rPr>
          <w:rFonts w:hint="eastAsia"/>
        </w:rPr>
        <w:t>一：</w:t>
      </w:r>
      <w:r>
        <w:t>欢迎页，点击开始办理</w:t>
      </w:r>
    </w:p>
    <w:p>
      <w:pPr>
        <w:rPr>
          <w:rFonts w:hint="eastAsia"/>
        </w:rPr>
      </w:pPr>
      <w:r>
        <w:drawing>
          <wp:inline distT="0" distB="0" distL="0" distR="0">
            <wp:extent cx="5371465" cy="385572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9606" cy="38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二</w:t>
      </w:r>
      <w:r>
        <w:t>：申请</w:t>
      </w:r>
      <w:r>
        <w:rPr>
          <w:rFonts w:hint="eastAsia"/>
        </w:rPr>
        <w:t>人</w:t>
      </w:r>
      <w:r>
        <w:t>填写申请</w:t>
      </w:r>
      <w:r>
        <w:rPr>
          <w:rFonts w:hint="eastAsia"/>
        </w:rPr>
        <w:t>（“</w:t>
      </w:r>
      <w:r>
        <w:rPr>
          <w:rFonts w:hint="eastAsia"/>
          <w:color w:val="FF0000"/>
        </w:rPr>
        <w:t>*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</w:rPr>
        <w:t>字段为必填项），</w:t>
      </w:r>
      <w:r>
        <w:t>填写完成</w:t>
      </w:r>
      <w:r>
        <w:rPr>
          <w:rFonts w:hint="eastAsia"/>
        </w:rPr>
        <w:t>后</w:t>
      </w:r>
      <w:r>
        <w:t>，</w:t>
      </w:r>
      <w:r>
        <w:rPr>
          <w:rFonts w:hint="eastAsia"/>
        </w:rPr>
        <w:t>点击</w:t>
      </w:r>
      <w:r>
        <w:t>左上角</w:t>
      </w:r>
      <w:r>
        <w:rPr>
          <w:rFonts w:hint="eastAsia"/>
        </w:rPr>
        <w:t>“</w:t>
      </w:r>
      <w:r>
        <w:t>提交</w:t>
      </w:r>
      <w:r>
        <w:rPr>
          <w:rFonts w:hint="eastAsia"/>
        </w:rPr>
        <w:t>”</w:t>
      </w:r>
      <w:r>
        <w:t>按钮，提交至</w:t>
      </w:r>
      <w:r>
        <w:rPr>
          <w:rFonts w:hint="eastAsia"/>
        </w:rPr>
        <w:t>转出学院教学秘书审核，也可点击</w:t>
      </w:r>
      <w:r>
        <w:t>“</w:t>
      </w:r>
      <w:r>
        <w:rPr>
          <w:rFonts w:hint="eastAsia"/>
        </w:rPr>
        <w:t>终止</w:t>
      </w:r>
      <w:r>
        <w:t>”</w:t>
      </w:r>
      <w:r>
        <w:rPr>
          <w:rFonts w:hint="eastAsia"/>
        </w:rPr>
        <w:t>按钮</w:t>
      </w:r>
      <w:r>
        <w:t>，</w:t>
      </w:r>
      <w:r>
        <w:rPr>
          <w:rFonts w:hint="eastAsia"/>
        </w:rPr>
        <w:t>结束</w:t>
      </w:r>
      <w:r>
        <w:t>流程</w:t>
      </w:r>
    </w:p>
    <w:p>
      <w:r>
        <w:drawing>
          <wp:inline distT="0" distB="0" distL="0" distR="0">
            <wp:extent cx="5274310" cy="26009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5"/>
      </w:pPr>
      <w:r>
        <w:rPr>
          <w:rFonts w:hint="eastAsia"/>
        </w:rPr>
        <w:t>三</w:t>
      </w:r>
      <w:r>
        <w:t>：</w:t>
      </w:r>
      <w:r>
        <w:rPr>
          <w:rFonts w:hint="eastAsia"/>
        </w:rPr>
        <w:t>转出学院教学秘书审核，</w:t>
      </w:r>
      <w:r>
        <w:t>审核通过点击</w:t>
      </w:r>
      <w:r>
        <w:rPr>
          <w:rFonts w:hint="eastAsia"/>
        </w:rPr>
        <w:t>左上方</w:t>
      </w:r>
      <w:r>
        <w:t>“</w:t>
      </w:r>
      <w:r>
        <w:rPr>
          <w:rFonts w:hint="eastAsia"/>
        </w:rPr>
        <w:t>提交至转出</w:t>
      </w:r>
      <w:r>
        <w:t>教学院长”</w:t>
      </w:r>
      <w:r>
        <w:rPr>
          <w:rFonts w:hint="eastAsia"/>
        </w:rPr>
        <w:t>按钮</w:t>
      </w:r>
      <w:r>
        <w:t>，</w:t>
      </w:r>
      <w:r>
        <w:rPr>
          <w:rFonts w:hint="eastAsia"/>
        </w:rPr>
        <w:t>发送至转出</w:t>
      </w:r>
      <w:r>
        <w:t>教学</w:t>
      </w:r>
      <w:r>
        <w:rPr>
          <w:rFonts w:hint="eastAsia"/>
        </w:rPr>
        <w:t>院长</w:t>
      </w:r>
      <w:r>
        <w:t xml:space="preserve">审核 </w:t>
      </w:r>
    </w:p>
    <w:p>
      <w:r>
        <w:drawing>
          <wp:inline distT="0" distB="0" distL="0" distR="0">
            <wp:extent cx="5274310" cy="2600960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5"/>
      </w:pPr>
      <w:r>
        <w:rPr>
          <w:rFonts w:hint="eastAsia"/>
        </w:rPr>
        <w:t>四</w:t>
      </w:r>
      <w:r>
        <w:t>：</w:t>
      </w:r>
      <w:r>
        <w:rPr>
          <w:rFonts w:hint="eastAsia"/>
        </w:rPr>
        <w:t>转出</w:t>
      </w:r>
      <w:r>
        <w:t>教学</w:t>
      </w:r>
      <w:r>
        <w:rPr>
          <w:rFonts w:hint="eastAsia"/>
        </w:rPr>
        <w:t>院长审核，审核通过后，</w:t>
      </w:r>
      <w:r>
        <w:t>点击左上角“</w:t>
      </w:r>
      <w:r>
        <w:rPr>
          <w:rFonts w:hint="eastAsia"/>
        </w:rPr>
        <w:t>审核通过</w:t>
      </w:r>
      <w:r>
        <w:t>”</w:t>
      </w:r>
      <w:r>
        <w:rPr>
          <w:rFonts w:hint="eastAsia"/>
        </w:rPr>
        <w:t>按钮</w:t>
      </w:r>
      <w:r>
        <w:t>，</w:t>
      </w:r>
      <w:r>
        <w:rPr>
          <w:rFonts w:hint="eastAsia"/>
        </w:rPr>
        <w:t>发送至转入学院教学秘书审核；</w:t>
      </w:r>
      <w:r>
        <w:t>若</w:t>
      </w:r>
      <w:r>
        <w:rPr>
          <w:rFonts w:hint="eastAsia"/>
        </w:rPr>
        <w:t>审核</w:t>
      </w:r>
      <w:r>
        <w:t>不通过</w:t>
      </w:r>
      <w:r>
        <w:rPr>
          <w:rFonts w:hint="eastAsia"/>
        </w:rPr>
        <w:t>，</w:t>
      </w:r>
      <w:r>
        <w:t>则点击左上角“</w:t>
      </w:r>
      <w:r>
        <w:rPr>
          <w:rFonts w:hint="eastAsia"/>
        </w:rPr>
        <w:t>不同意转出</w:t>
      </w:r>
      <w:r>
        <w:t>”</w:t>
      </w:r>
      <w:r>
        <w:rPr>
          <w:rFonts w:hint="eastAsia"/>
        </w:rPr>
        <w:t>按钮</w:t>
      </w:r>
      <w:r>
        <w:t>，</w:t>
      </w:r>
      <w:r>
        <w:rPr>
          <w:rFonts w:hint="eastAsia"/>
        </w:rPr>
        <w:t>结束</w:t>
      </w:r>
      <w:r>
        <w:t xml:space="preserve">流程 </w:t>
      </w:r>
    </w:p>
    <w:p>
      <w:r>
        <w:drawing>
          <wp:inline distT="0" distB="0" distL="0" distR="0">
            <wp:extent cx="5274310" cy="25406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36"/>
          <w:szCs w:val="36"/>
        </w:rPr>
      </w:pPr>
    </w:p>
    <w:p>
      <w:pPr>
        <w:pStyle w:val="5"/>
      </w:pPr>
      <w:r>
        <w:rPr>
          <w:rFonts w:hint="eastAsia"/>
        </w:rPr>
        <w:t>五</w:t>
      </w:r>
      <w:r>
        <w:t>：</w:t>
      </w:r>
      <w:r>
        <w:rPr>
          <w:rFonts w:hint="eastAsia"/>
        </w:rPr>
        <w:t>转入学院教学秘书审核，</w:t>
      </w:r>
      <w:r>
        <w:t>审核通过点击</w:t>
      </w:r>
      <w:r>
        <w:rPr>
          <w:rFonts w:hint="eastAsia"/>
        </w:rPr>
        <w:t>左上方</w:t>
      </w:r>
      <w:r>
        <w:t>“</w:t>
      </w:r>
      <w:r>
        <w:rPr>
          <w:rFonts w:hint="eastAsia"/>
        </w:rPr>
        <w:t>提交至转入</w:t>
      </w:r>
      <w:r>
        <w:t>教学院长”</w:t>
      </w:r>
      <w:r>
        <w:rPr>
          <w:rFonts w:hint="eastAsia"/>
        </w:rPr>
        <w:t>按钮</w:t>
      </w:r>
      <w:r>
        <w:t>，</w:t>
      </w:r>
      <w:r>
        <w:rPr>
          <w:rFonts w:hint="eastAsia"/>
        </w:rPr>
        <w:t>发送至转入</w:t>
      </w:r>
      <w:r>
        <w:t>教学</w:t>
      </w:r>
      <w:r>
        <w:rPr>
          <w:rFonts w:hint="eastAsia"/>
        </w:rPr>
        <w:t>院长</w:t>
      </w:r>
      <w:r>
        <w:t>审核</w:t>
      </w:r>
    </w:p>
    <w:p>
      <w:r>
        <w:drawing>
          <wp:inline distT="0" distB="0" distL="0" distR="0">
            <wp:extent cx="5274310" cy="260096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</w:rPr>
      </w:pPr>
      <w:r>
        <w:rPr>
          <w:rFonts w:hint="eastAsia"/>
        </w:rPr>
        <w:t>六：转入</w:t>
      </w:r>
      <w:r>
        <w:t>教学</w:t>
      </w:r>
      <w:r>
        <w:rPr>
          <w:rFonts w:hint="eastAsia"/>
        </w:rPr>
        <w:t>院长审核，审核通过后，</w:t>
      </w:r>
      <w:r>
        <w:t>点击左上角“</w:t>
      </w:r>
      <w:r>
        <w:rPr>
          <w:rFonts w:hint="eastAsia"/>
        </w:rPr>
        <w:t>同意转入</w:t>
      </w:r>
      <w:r>
        <w:t>”</w:t>
      </w:r>
      <w:r>
        <w:rPr>
          <w:rFonts w:hint="eastAsia"/>
        </w:rPr>
        <w:t>按钮</w:t>
      </w:r>
      <w:r>
        <w:t>，</w:t>
      </w:r>
      <w:r>
        <w:rPr>
          <w:rFonts w:hint="eastAsia"/>
        </w:rPr>
        <w:t>流程办理完成；</w:t>
      </w:r>
      <w:r>
        <w:t>若不</w:t>
      </w:r>
      <w:r>
        <w:rPr>
          <w:rFonts w:hint="eastAsia"/>
        </w:rPr>
        <w:t>同意，</w:t>
      </w:r>
      <w:r>
        <w:t>则</w:t>
      </w:r>
      <w:r>
        <w:rPr>
          <w:rFonts w:hint="eastAsia"/>
        </w:rPr>
        <w:t>可</w:t>
      </w:r>
      <w:r>
        <w:t>点击左上角“</w:t>
      </w:r>
      <w:r>
        <w:rPr>
          <w:rFonts w:hint="eastAsia"/>
        </w:rPr>
        <w:t>不同意转出</w:t>
      </w:r>
      <w:r>
        <w:t>”</w:t>
      </w:r>
      <w:r>
        <w:rPr>
          <w:rFonts w:hint="eastAsia"/>
        </w:rPr>
        <w:t>按钮</w:t>
      </w:r>
      <w:r>
        <w:t>，</w:t>
      </w:r>
      <w:r>
        <w:rPr>
          <w:rFonts w:hint="eastAsia"/>
        </w:rPr>
        <w:t>结束</w:t>
      </w:r>
      <w:r>
        <w:t xml:space="preserve">流程 </w:t>
      </w:r>
    </w:p>
    <w:p>
      <w:r>
        <w:drawing>
          <wp:inline distT="0" distB="0" distL="0" distR="0">
            <wp:extent cx="5274310" cy="2600960"/>
            <wp:effectExtent l="0" t="0" r="254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alibri Light" w:hAnsi="Calibri Light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 Light" w:hAnsi="Calibri Light" w:eastAsia="宋体" w:cs="Times New Roman"/>
          <w:b/>
          <w:bCs/>
          <w:kern w:val="2"/>
          <w:sz w:val="28"/>
          <w:szCs w:val="28"/>
          <w:lang w:val="en-US" w:eastAsia="zh-CN" w:bidi="ar-SA"/>
        </w:rPr>
        <w:t>七：教务处汇总各学院拟同意</w:t>
      </w:r>
      <w:r>
        <w:rPr>
          <w:rFonts w:hint="eastAsia" w:ascii="Calibri Light" w:hAnsi="Calibri Light" w:cs="Times New Roman"/>
          <w:b/>
          <w:bCs/>
          <w:kern w:val="2"/>
          <w:sz w:val="28"/>
          <w:szCs w:val="28"/>
          <w:lang w:val="en-US" w:eastAsia="zh-CN" w:bidi="ar-SA"/>
        </w:rPr>
        <w:t>转专业</w:t>
      </w:r>
      <w:r>
        <w:rPr>
          <w:rFonts w:hint="eastAsia" w:ascii="Calibri Light" w:hAnsi="Calibri Light" w:eastAsia="宋体" w:cs="Times New Roman"/>
          <w:b/>
          <w:bCs/>
          <w:kern w:val="2"/>
          <w:sz w:val="28"/>
          <w:szCs w:val="28"/>
          <w:lang w:val="en-US" w:eastAsia="zh-CN" w:bidi="ar-SA"/>
        </w:rPr>
        <w:t>学生名单后</w:t>
      </w:r>
      <w:r>
        <w:rPr>
          <w:rFonts w:hint="eastAsia" w:ascii="Calibri Light" w:hAnsi="Calibri Light" w:cs="Times New Roman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libri Light" w:hAnsi="Calibri Light" w:eastAsia="宋体" w:cs="Times New Roman"/>
          <w:b/>
          <w:bCs/>
          <w:kern w:val="2"/>
          <w:sz w:val="28"/>
          <w:szCs w:val="28"/>
          <w:lang w:val="en-US" w:eastAsia="zh-CN" w:bidi="ar-SA"/>
        </w:rPr>
        <w:t>报主管校长审核。</w:t>
      </w:r>
    </w:p>
    <w:p>
      <w:pPr>
        <w:rPr>
          <w:rFonts w:hint="eastAsia" w:ascii="Calibri Light" w:hAnsi="Calibri Light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 Light" w:hAnsi="Calibri Light" w:eastAsia="宋体" w:cs="Times New Roman"/>
          <w:b/>
          <w:bCs/>
          <w:kern w:val="2"/>
          <w:sz w:val="28"/>
          <w:szCs w:val="28"/>
          <w:lang w:val="en-US" w:eastAsia="zh-CN" w:bidi="ar-SA"/>
        </w:rPr>
        <w:t>八：学校作出“批准学生转专业的决定”后，由教务处统一向转出学院发放同意转专业的通知，并由学生所在学院转交学生本人。</w:t>
      </w:r>
    </w:p>
    <w:p>
      <w:pPr>
        <w:rPr>
          <w:rFonts w:hint="default" w:ascii="Calibri Light" w:hAnsi="Calibri Light" w:eastAsia="宋体" w:cs="Times New Roman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Calibri Light" w:hAnsi="Calibri Light" w:eastAsia="宋体" w:cs="Times New Roman"/>
          <w:b/>
          <w:bCs/>
          <w:color w:val="FF0000"/>
          <w:kern w:val="2"/>
          <w:sz w:val="28"/>
          <w:szCs w:val="28"/>
          <w:lang w:val="en-US" w:eastAsia="zh-CN" w:bidi="ar-SA"/>
        </w:rPr>
        <w:t>注：最终结果须以学校转专业发文名单为准。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OTcwM2MyN2U0YmNiMjViMGM3Y2I1YzIxZjVmMjUifQ=="/>
  </w:docVars>
  <w:rsids>
    <w:rsidRoot w:val="00B43807"/>
    <w:rsid w:val="00011699"/>
    <w:rsid w:val="00080D1E"/>
    <w:rsid w:val="00083C10"/>
    <w:rsid w:val="000C261A"/>
    <w:rsid w:val="000D34AB"/>
    <w:rsid w:val="00161324"/>
    <w:rsid w:val="001D7730"/>
    <w:rsid w:val="00334B3F"/>
    <w:rsid w:val="005C1EF6"/>
    <w:rsid w:val="00682CE6"/>
    <w:rsid w:val="007064A7"/>
    <w:rsid w:val="00870D31"/>
    <w:rsid w:val="00987A62"/>
    <w:rsid w:val="00AC3D24"/>
    <w:rsid w:val="00B10512"/>
    <w:rsid w:val="00B43807"/>
    <w:rsid w:val="00C0529D"/>
    <w:rsid w:val="00D55F27"/>
    <w:rsid w:val="00D5770D"/>
    <w:rsid w:val="00E22BEC"/>
    <w:rsid w:val="00EC5663"/>
    <w:rsid w:val="00EF4A64"/>
    <w:rsid w:val="00F650A9"/>
    <w:rsid w:val="1C8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Char"/>
    <w:basedOn w:val="9"/>
    <w:link w:val="4"/>
    <w:qFormat/>
    <w:uiPriority w:val="9"/>
    <w:rPr>
      <w:b/>
      <w:bCs/>
      <w:sz w:val="32"/>
      <w:szCs w:val="32"/>
    </w:rPr>
  </w:style>
  <w:style w:type="character" w:customStyle="1" w:styleId="15">
    <w:name w:val="标题 4 Char"/>
    <w:basedOn w:val="9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440</Words>
  <Characters>456</Characters>
  <Lines>2</Lines>
  <Paragraphs>1</Paragraphs>
  <TotalTime>0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2019-06-20T13:06:00Z</dcterms:created>
  <dc:creator>EDZ</dc:creator>
  <cp:lastModifiedBy>千秋灼暮</cp:lastModifiedBy>
  <dcterms:modified xsi:type="dcterms:W3CDTF">2023-06-16T07:04:56Z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78072503F8A1400998F2F247D48017CA_12</vt:lpwstr>
  </property>
</Properties>
</file>