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b/>
          <w:sz w:val="32"/>
          <w:szCs w:val="32"/>
        </w:rPr>
      </w:pPr>
      <w:r>
        <w:rPr>
          <w:rFonts w:hint="eastAsia" w:asciiTheme="minorEastAsia" w:hAnsiTheme="minorEastAsia"/>
          <w:sz w:val="24"/>
          <w:szCs w:val="24"/>
          <w:lang w:val="en-US" w:eastAsia="zh-CN"/>
        </w:rPr>
        <w:t>附件5</w:t>
      </w:r>
      <w:bookmarkStart w:id="0" w:name="_GoBack"/>
      <w:bookmarkEnd w:id="0"/>
      <w:r>
        <w:rPr>
          <w:rFonts w:hint="eastAsia" w:asciiTheme="minorEastAsia" w:hAnsiTheme="minorEastAsia"/>
          <w:sz w:val="24"/>
          <w:szCs w:val="24"/>
          <w:lang w:val="en-US" w:eastAsia="zh-CN"/>
        </w:rPr>
        <w:t xml:space="preserve">：      </w:t>
      </w:r>
      <w:r>
        <w:rPr>
          <w:rFonts w:hint="eastAsia" w:ascii="黑体" w:eastAsia="黑体"/>
          <w:b/>
          <w:sz w:val="32"/>
          <w:szCs w:val="32"/>
        </w:rPr>
        <w:t>上海政法学院国内访学任务计划表</w:t>
      </w:r>
    </w:p>
    <w:tbl>
      <w:tblPr>
        <w:tblStyle w:val="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访学专业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rPr>
              <w:t>访学任务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每三个月以邮件等形式向学院汇报在访学单位教育交流情况及学习进展情况，邮件同时抄送人事处。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hint="eastAsia" w:asciiTheme="minorEastAsia" w:hAnsiTheme="minorEastAsia"/>
                <w:sz w:val="24"/>
                <w:szCs w:val="24"/>
              </w:rPr>
            </w:pPr>
            <w:r>
              <w:rPr>
                <w:rFonts w:hint="eastAsia" w:asciiTheme="minorEastAsia" w:hAnsiTheme="minorEastAsia"/>
                <w:sz w:val="24"/>
                <w:szCs w:val="24"/>
                <w:lang w:eastAsia="zh-CN"/>
              </w:rPr>
              <w:t>访学</w:t>
            </w:r>
            <w:r>
              <w:rPr>
                <w:rFonts w:hint="eastAsia" w:asciiTheme="minorEastAsia" w:hAnsiTheme="minorEastAsia"/>
                <w:sz w:val="24"/>
                <w:szCs w:val="24"/>
              </w:rPr>
              <w:t>人员须完成以下至少三项任务，其中第一、二项为必备项（请勾选）</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）2.返校一年内，向学校师生开设关于访学情况的专题报告或举办专题学术讲座一场及以上；</w:t>
            </w:r>
          </w:p>
          <w:p>
            <w:pPr>
              <w:rPr>
                <w:rFonts w:hint="eastAsia" w:asciiTheme="minorEastAsia" w:hAnsiTheme="minorEastAsia"/>
                <w:sz w:val="24"/>
                <w:szCs w:val="24"/>
              </w:rPr>
            </w:pPr>
            <w:r>
              <w:rPr>
                <w:rFonts w:hint="eastAsia" w:asciiTheme="minorEastAsia" w:hAnsiTheme="minorEastAsia"/>
                <w:sz w:val="24"/>
                <w:szCs w:val="24"/>
              </w:rPr>
              <w:t>（   ）3.参与访学高校、重点学科的教学工作和课程建设；</w:t>
            </w:r>
          </w:p>
          <w:p>
            <w:pPr>
              <w:rPr>
                <w:rFonts w:hint="eastAsia" w:asciiTheme="minorEastAsia" w:hAnsiTheme="minorEastAsia"/>
                <w:sz w:val="24"/>
                <w:szCs w:val="24"/>
              </w:rPr>
            </w:pPr>
            <w:r>
              <w:rPr>
                <w:rFonts w:hint="eastAsia" w:asciiTheme="minorEastAsia" w:hAnsiTheme="minorEastAsia"/>
                <w:sz w:val="24"/>
                <w:szCs w:val="24"/>
              </w:rPr>
              <w:t>（   ）4.访学期间，成功申报国家级科研项目；</w:t>
            </w:r>
          </w:p>
          <w:p>
            <w:pPr>
              <w:rPr>
                <w:rFonts w:hint="eastAsia" w:asciiTheme="minorEastAsia" w:hAnsiTheme="minorEastAsia"/>
                <w:sz w:val="24"/>
                <w:szCs w:val="24"/>
              </w:rPr>
            </w:pPr>
            <w:r>
              <w:rPr>
                <w:rFonts w:hint="eastAsia" w:asciiTheme="minorEastAsia" w:hAnsiTheme="minorEastAsia"/>
                <w:sz w:val="24"/>
                <w:szCs w:val="24"/>
              </w:rPr>
              <w:t>（   ）5.与访学单位专家合著专著，或参与教材编写；</w:t>
            </w:r>
          </w:p>
          <w:p>
            <w:pPr>
              <w:rPr>
                <w:rFonts w:hint="eastAsia" w:asciiTheme="minorEastAsia" w:hAnsiTheme="minorEastAsia"/>
                <w:sz w:val="24"/>
                <w:szCs w:val="24"/>
              </w:rPr>
            </w:pPr>
            <w:r>
              <w:rPr>
                <w:rFonts w:hint="eastAsia" w:asciiTheme="minorEastAsia" w:hAnsiTheme="minorEastAsia"/>
                <w:sz w:val="24"/>
                <w:szCs w:val="24"/>
              </w:rPr>
              <w:t>（   ）6.在学校引进优秀人才工作中，发挥重要作用，并引进成功；</w:t>
            </w:r>
          </w:p>
          <w:p>
            <w:pPr>
              <w:rPr>
                <w:rFonts w:hint="eastAsia" w:asciiTheme="minorEastAsia" w:hAnsiTheme="minorEastAsia"/>
                <w:sz w:val="24"/>
                <w:szCs w:val="24"/>
              </w:rPr>
            </w:pPr>
            <w:r>
              <w:rPr>
                <w:rFonts w:hint="eastAsia" w:asciiTheme="minorEastAsia" w:hAnsiTheme="minorEastAsia"/>
                <w:sz w:val="24"/>
                <w:szCs w:val="24"/>
              </w:rPr>
              <w:t>（   ）7.促进学术交流、协助聘请校外高级专家来校讲学，或聘请名誉、兼职教授。</w:t>
            </w:r>
          </w:p>
          <w:p>
            <w:pPr>
              <w:rPr>
                <w:rFonts w:hint="eastAsia" w:asciiTheme="minorEastAsia" w:hAnsiTheme="minorEastAsia"/>
                <w:sz w:val="24"/>
                <w:szCs w:val="24"/>
              </w:rPr>
            </w:pPr>
            <w:r>
              <w:rPr>
                <w:rFonts w:hint="eastAsia" w:asciiTheme="minorEastAsia" w:hAnsiTheme="minorEastAsia"/>
                <w:sz w:val="24"/>
                <w:szCs w:val="24"/>
              </w:rPr>
              <w:t xml:space="preserve">（   ）8.其他：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（了解先进的……科学研究理念，掌握……方法和研究手段，掌握……技术要领，了解相关技术应用及现状。）</w:t>
            </w:r>
          </w:p>
          <w:p>
            <w:pPr>
              <w:rPr>
                <w:rFonts w:asciiTheme="minorEastAsia" w:hAnsiTheme="minorEastAsia"/>
                <w:sz w:val="24"/>
                <w:szCs w:val="24"/>
              </w:rPr>
            </w:pPr>
          </w:p>
        </w:tc>
      </w:tr>
    </w:tbl>
    <w:p>
      <w:pPr>
        <w:rPr>
          <w:sz w:val="24"/>
          <w:szCs w:val="24"/>
        </w:rPr>
      </w:pPr>
      <w:r>
        <w:rPr>
          <w:rFonts w:hint="eastAsia"/>
          <w:sz w:val="24"/>
          <w:szCs w:val="24"/>
        </w:rPr>
        <w:t>注：本表一式三份，学校、二级学院及</w:t>
      </w:r>
      <w:r>
        <w:rPr>
          <w:rFonts w:hint="eastAsia"/>
          <w:sz w:val="24"/>
          <w:szCs w:val="24"/>
          <w:lang w:eastAsia="zh-CN"/>
        </w:rPr>
        <w:t>访学</w:t>
      </w:r>
      <w:r>
        <w:rPr>
          <w:rFonts w:hint="eastAsia"/>
          <w:sz w:val="24"/>
          <w:szCs w:val="24"/>
        </w:rPr>
        <w:t>教师各执一份，并作为《上海政法学院教师国内访学协议书》的附件。</w:t>
      </w:r>
    </w:p>
    <w:p>
      <w:pPr>
        <w:rPr>
          <w:sz w:val="24"/>
          <w:szCs w:val="24"/>
        </w:rPr>
      </w:pPr>
    </w:p>
    <w:p>
      <w:pPr>
        <w:rPr>
          <w:sz w:val="24"/>
          <w:szCs w:val="24"/>
        </w:rPr>
      </w:pPr>
      <w:r>
        <w:rPr>
          <w:rFonts w:hint="eastAsia"/>
          <w:sz w:val="24"/>
          <w:szCs w:val="24"/>
          <w:lang w:eastAsia="zh-CN"/>
        </w:rPr>
        <w:t>出访</w:t>
      </w:r>
      <w:r>
        <w:rPr>
          <w:rFonts w:hint="eastAsia"/>
          <w:sz w:val="24"/>
          <w:szCs w:val="24"/>
        </w:rPr>
        <w:t>人员签字：                              日期：</w:t>
      </w:r>
    </w:p>
    <w:p>
      <w:pPr>
        <w:rPr>
          <w:sz w:val="24"/>
          <w:szCs w:val="24"/>
        </w:rPr>
      </w:pPr>
    </w:p>
    <w:p>
      <w:pPr>
        <w:rPr>
          <w:sz w:val="24"/>
          <w:szCs w:val="24"/>
        </w:rPr>
      </w:pPr>
      <w:r>
        <w:rPr>
          <w:rFonts w:hint="eastAsia"/>
          <w:sz w:val="24"/>
          <w:szCs w:val="24"/>
        </w:rPr>
        <w:t>二级学院负责人（签章）：                     日期：</w:t>
      </w:r>
    </w:p>
    <w:p>
      <w:pPr>
        <w:spacing w:line="480" w:lineRule="exact"/>
        <w:rPr>
          <w:rFonts w:hint="eastAsia" w:ascii="Times New Roman" w:hAnsi="Times New Roman" w:eastAsia="仿宋_GB2312" w:cs="Times New Roman"/>
          <w:bCs/>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4DE0"/>
    <w:rsid w:val="18E94D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2018-12-11T01:08:00Z</dcterms:created>
  <dc:creator>饶</dc:creator>
  <cp:lastModifiedBy>饶</cp:lastModifiedBy>
  <dcterms:modified xsi:type="dcterms:W3CDTF">2018-12-11T01:09:17Z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