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822EA" w14:textId="77777777" w:rsidR="00EA329A" w:rsidRPr="00EA329A" w:rsidRDefault="00EA329A" w:rsidP="00EA329A">
      <w:pPr>
        <w:widowControl/>
        <w:jc w:val="left"/>
        <w:rPr>
          <w:sz w:val="24"/>
        </w:rPr>
      </w:pPr>
      <w:r>
        <w:rPr>
          <w:rFonts w:hint="eastAsia"/>
          <w:sz w:val="24"/>
        </w:rPr>
        <w:t>附件二：</w:t>
      </w:r>
    </w:p>
    <w:p w14:paraId="69006AAF" w14:textId="77777777" w:rsidR="00EA329A" w:rsidRDefault="00EA329A" w:rsidP="00EA329A">
      <w:pPr>
        <w:tabs>
          <w:tab w:val="left" w:pos="300"/>
          <w:tab w:val="center" w:pos="4153"/>
        </w:tabs>
        <w:jc w:val="center"/>
        <w:rPr>
          <w:b/>
          <w:sz w:val="28"/>
        </w:rPr>
      </w:pPr>
      <w:bookmarkStart w:id="0" w:name="_GoBack"/>
      <w:r w:rsidRPr="0048178F">
        <w:rPr>
          <w:rFonts w:hint="eastAsia"/>
          <w:b/>
          <w:sz w:val="28"/>
        </w:rPr>
        <w:t>上海政法学院</w:t>
      </w:r>
      <w:r>
        <w:rPr>
          <w:rFonts w:hint="eastAsia"/>
          <w:b/>
          <w:sz w:val="28"/>
        </w:rPr>
        <w:t>高级海外访问学生</w:t>
      </w:r>
      <w:r w:rsidRPr="0048178F">
        <w:rPr>
          <w:rFonts w:hint="eastAsia"/>
          <w:b/>
          <w:sz w:val="28"/>
        </w:rPr>
        <w:t>项目</w:t>
      </w:r>
      <w:r>
        <w:rPr>
          <w:rFonts w:hint="eastAsia"/>
          <w:b/>
          <w:sz w:val="28"/>
        </w:rPr>
        <w:t>问答</w:t>
      </w:r>
      <w:bookmarkEnd w:id="0"/>
    </w:p>
    <w:p w14:paraId="5009A932" w14:textId="77777777" w:rsidR="00EA329A" w:rsidRPr="001E760C" w:rsidRDefault="00EA329A" w:rsidP="00EA329A">
      <w:pPr>
        <w:rPr>
          <w:sz w:val="24"/>
          <w:szCs w:val="24"/>
        </w:rPr>
      </w:pPr>
    </w:p>
    <w:p w14:paraId="1DACB30A" w14:textId="77777777" w:rsidR="00EA329A" w:rsidRPr="001E760C" w:rsidRDefault="00EA329A" w:rsidP="00EA329A">
      <w:pPr>
        <w:rPr>
          <w:b/>
          <w:sz w:val="24"/>
          <w:szCs w:val="24"/>
        </w:rPr>
      </w:pPr>
      <w:r w:rsidRPr="001E760C">
        <w:rPr>
          <w:rFonts w:hint="eastAsia"/>
          <w:b/>
          <w:sz w:val="24"/>
          <w:szCs w:val="24"/>
        </w:rPr>
        <w:t>问题</w:t>
      </w:r>
      <w:r>
        <w:rPr>
          <w:rFonts w:hint="eastAsia"/>
          <w:b/>
          <w:sz w:val="24"/>
          <w:szCs w:val="24"/>
        </w:rPr>
        <w:t>1</w:t>
      </w:r>
      <w:r w:rsidRPr="001E760C">
        <w:rPr>
          <w:rFonts w:hint="eastAsia"/>
          <w:b/>
          <w:sz w:val="24"/>
          <w:szCs w:val="24"/>
        </w:rPr>
        <w:t>：</w:t>
      </w:r>
    </w:p>
    <w:p w14:paraId="055D523D" w14:textId="77777777" w:rsidR="00EA329A" w:rsidRDefault="00EA329A" w:rsidP="00EA329A">
      <w:pPr>
        <w:ind w:firstLineChars="200" w:firstLine="480"/>
        <w:rPr>
          <w:sz w:val="24"/>
          <w:szCs w:val="24"/>
        </w:rPr>
      </w:pPr>
      <w:r>
        <w:rPr>
          <w:rFonts w:hint="eastAsia"/>
          <w:sz w:val="24"/>
          <w:szCs w:val="24"/>
        </w:rPr>
        <w:t>2016-2017</w:t>
      </w:r>
      <w:r>
        <w:rPr>
          <w:rFonts w:hint="eastAsia"/>
          <w:sz w:val="24"/>
          <w:szCs w:val="24"/>
        </w:rPr>
        <w:t>学年“</w:t>
      </w:r>
      <w:r w:rsidRPr="00BC1B13">
        <w:rPr>
          <w:rFonts w:hint="eastAsia"/>
          <w:sz w:val="24"/>
          <w:szCs w:val="24"/>
        </w:rPr>
        <w:t>上海政法学院高级海外访问学生项目</w:t>
      </w:r>
      <w:r>
        <w:rPr>
          <w:rFonts w:hint="eastAsia"/>
          <w:sz w:val="24"/>
          <w:szCs w:val="24"/>
        </w:rPr>
        <w:t>”海外深造目标学校是哪几所？大致情况如何？</w:t>
      </w:r>
    </w:p>
    <w:p w14:paraId="6828AC33" w14:textId="77777777" w:rsidR="00EA329A" w:rsidRDefault="00EA329A" w:rsidP="00EA329A">
      <w:pPr>
        <w:rPr>
          <w:sz w:val="24"/>
          <w:szCs w:val="24"/>
        </w:rPr>
      </w:pPr>
    </w:p>
    <w:p w14:paraId="7B6309A6" w14:textId="77777777" w:rsidR="00EA329A" w:rsidRPr="001E760C" w:rsidRDefault="00EA329A" w:rsidP="00EA329A">
      <w:pPr>
        <w:rPr>
          <w:b/>
          <w:sz w:val="24"/>
          <w:szCs w:val="24"/>
        </w:rPr>
      </w:pPr>
      <w:r w:rsidRPr="001E760C">
        <w:rPr>
          <w:rFonts w:hint="eastAsia"/>
          <w:b/>
          <w:sz w:val="24"/>
          <w:szCs w:val="24"/>
        </w:rPr>
        <w:t>回答</w:t>
      </w:r>
      <w:r>
        <w:rPr>
          <w:rFonts w:hint="eastAsia"/>
          <w:b/>
          <w:sz w:val="24"/>
          <w:szCs w:val="24"/>
        </w:rPr>
        <w:t>1</w:t>
      </w:r>
      <w:r w:rsidRPr="001E760C">
        <w:rPr>
          <w:rFonts w:hint="eastAsia"/>
          <w:b/>
          <w:sz w:val="24"/>
          <w:szCs w:val="24"/>
        </w:rPr>
        <w:t>：</w:t>
      </w:r>
    </w:p>
    <w:p w14:paraId="21761F71" w14:textId="77777777" w:rsidR="00EA329A" w:rsidRDefault="00EA329A" w:rsidP="00EA329A">
      <w:pPr>
        <w:ind w:firstLineChars="200" w:firstLine="480"/>
        <w:rPr>
          <w:sz w:val="24"/>
          <w:szCs w:val="24"/>
        </w:rPr>
      </w:pPr>
      <w:r>
        <w:rPr>
          <w:rFonts w:hint="eastAsia"/>
          <w:sz w:val="24"/>
          <w:szCs w:val="24"/>
        </w:rPr>
        <w:t>2016-2017</w:t>
      </w:r>
      <w:r>
        <w:rPr>
          <w:rFonts w:hint="eastAsia"/>
          <w:sz w:val="24"/>
          <w:szCs w:val="24"/>
        </w:rPr>
        <w:t>学年</w:t>
      </w:r>
      <w:r>
        <w:rPr>
          <w:rFonts w:hint="eastAsia"/>
          <w:sz w:val="24"/>
          <w:szCs w:val="24"/>
        </w:rPr>
        <w:t xml:space="preserve"> </w:t>
      </w:r>
      <w:r>
        <w:rPr>
          <w:rFonts w:hint="eastAsia"/>
          <w:sz w:val="24"/>
          <w:szCs w:val="24"/>
        </w:rPr>
        <w:t>“上海政法学院高级海外访问学生项目”海外深造目标学校是英国利兹大学和英国赫特福德大学。</w:t>
      </w:r>
    </w:p>
    <w:p w14:paraId="4BA0E886" w14:textId="77777777" w:rsidR="00EA329A" w:rsidRDefault="00EA329A" w:rsidP="00EA329A">
      <w:pPr>
        <w:ind w:firstLineChars="200" w:firstLine="480"/>
        <w:rPr>
          <w:sz w:val="24"/>
          <w:szCs w:val="24"/>
        </w:rPr>
      </w:pPr>
      <w:r w:rsidRPr="00BC1B13">
        <w:rPr>
          <w:rFonts w:hint="eastAsia"/>
          <w:sz w:val="24"/>
          <w:szCs w:val="24"/>
        </w:rPr>
        <w:t>英国利兹大学</w:t>
      </w:r>
      <w:r w:rsidRPr="00BC1B13">
        <w:rPr>
          <w:rFonts w:hint="eastAsia"/>
          <w:sz w:val="24"/>
          <w:szCs w:val="24"/>
        </w:rPr>
        <w:t>The University of Leeds</w:t>
      </w:r>
      <w:r w:rsidRPr="00BC1B13">
        <w:rPr>
          <w:rFonts w:hint="eastAsia"/>
          <w:sz w:val="24"/>
          <w:szCs w:val="24"/>
        </w:rPr>
        <w:t>，是英国规模最大的大学之一，始建于</w:t>
      </w:r>
      <w:r w:rsidRPr="00BC1B13">
        <w:rPr>
          <w:rFonts w:hint="eastAsia"/>
          <w:sz w:val="24"/>
          <w:szCs w:val="24"/>
        </w:rPr>
        <w:t>1831</w:t>
      </w:r>
      <w:r w:rsidRPr="00BC1B13">
        <w:rPr>
          <w:rFonts w:hint="eastAsia"/>
          <w:sz w:val="24"/>
          <w:szCs w:val="24"/>
        </w:rPr>
        <w:t>年，是世界百强名校，英国</w:t>
      </w:r>
      <w:r w:rsidRPr="00BC1B13">
        <w:rPr>
          <w:rFonts w:hint="eastAsia"/>
          <w:sz w:val="24"/>
          <w:szCs w:val="24"/>
        </w:rPr>
        <w:t>12</w:t>
      </w:r>
      <w:r w:rsidRPr="00BC1B13">
        <w:rPr>
          <w:rFonts w:hint="eastAsia"/>
          <w:sz w:val="24"/>
          <w:szCs w:val="24"/>
        </w:rPr>
        <w:t>所精英院校之一，英国六所“红砖大学”之一，罗素集团创始成员，</w:t>
      </w:r>
      <w:r w:rsidRPr="00BC1B13">
        <w:rPr>
          <w:rFonts w:hint="eastAsia"/>
          <w:sz w:val="24"/>
          <w:szCs w:val="24"/>
        </w:rPr>
        <w:t>M5</w:t>
      </w:r>
      <w:r w:rsidRPr="00BC1B13">
        <w:rPr>
          <w:rFonts w:hint="eastAsia"/>
          <w:sz w:val="24"/>
          <w:szCs w:val="24"/>
        </w:rPr>
        <w:t>大学联盟创始成员，具有一流的教学质量于完善的教学设施。利兹大学与同样位于约克地区的约克大学、谢菲尔德大学共同组成“白玫瑰大学联盟”，共同合作在高科技领域的研发工作。最新英国官方的英国高校科研水平评估排名中，利兹大学位列全英第</w:t>
      </w:r>
      <w:r w:rsidRPr="00BC1B13">
        <w:rPr>
          <w:rFonts w:hint="eastAsia"/>
          <w:sz w:val="24"/>
          <w:szCs w:val="24"/>
        </w:rPr>
        <w:t>10</w:t>
      </w:r>
      <w:r w:rsidRPr="00BC1B13">
        <w:rPr>
          <w:rFonts w:hint="eastAsia"/>
          <w:sz w:val="24"/>
          <w:szCs w:val="24"/>
        </w:rPr>
        <w:t>名。英国前首相托尼•布莱尔系利兹大学校友。</w:t>
      </w:r>
    </w:p>
    <w:p w14:paraId="7705388A" w14:textId="77777777" w:rsidR="00EA329A" w:rsidRDefault="00EA329A" w:rsidP="00EA329A">
      <w:pPr>
        <w:ind w:firstLineChars="200" w:firstLine="480"/>
        <w:rPr>
          <w:sz w:val="24"/>
          <w:szCs w:val="24"/>
        </w:rPr>
      </w:pPr>
      <w:r>
        <w:rPr>
          <w:rFonts w:hint="eastAsia"/>
          <w:sz w:val="24"/>
          <w:szCs w:val="24"/>
        </w:rPr>
        <w:t>英国</w:t>
      </w:r>
      <w:r w:rsidRPr="00BC1B13">
        <w:rPr>
          <w:rFonts w:hint="eastAsia"/>
          <w:sz w:val="24"/>
          <w:szCs w:val="24"/>
        </w:rPr>
        <w:t>赫特福德大学（</w:t>
      </w:r>
      <w:r w:rsidRPr="00BC1B13">
        <w:rPr>
          <w:rFonts w:hint="eastAsia"/>
          <w:sz w:val="24"/>
          <w:szCs w:val="24"/>
        </w:rPr>
        <w:t>University of Hertfordshire</w:t>
      </w:r>
      <w:r w:rsidRPr="00BC1B13">
        <w:rPr>
          <w:rFonts w:hint="eastAsia"/>
          <w:sz w:val="24"/>
          <w:szCs w:val="24"/>
        </w:rPr>
        <w:t>）创建于</w:t>
      </w:r>
      <w:r w:rsidRPr="00BC1B13">
        <w:rPr>
          <w:rFonts w:hint="eastAsia"/>
          <w:sz w:val="24"/>
          <w:szCs w:val="24"/>
        </w:rPr>
        <w:t>1952</w:t>
      </w:r>
      <w:r w:rsidRPr="00BC1B13">
        <w:rPr>
          <w:rFonts w:hint="eastAsia"/>
          <w:sz w:val="24"/>
          <w:szCs w:val="24"/>
        </w:rPr>
        <w:t>年，前身为英国宇航中心，由英国女王亲自批准成立为大学。由于在高等教育中不断革新先锋，很快建立了卓越的声誉，在世界新兴大学中名列前茅。经过</w:t>
      </w:r>
      <w:r w:rsidRPr="00BC1B13">
        <w:rPr>
          <w:rFonts w:hint="eastAsia"/>
          <w:sz w:val="24"/>
          <w:szCs w:val="24"/>
        </w:rPr>
        <w:t>63</w:t>
      </w:r>
      <w:r w:rsidRPr="00BC1B13">
        <w:rPr>
          <w:rFonts w:hint="eastAsia"/>
          <w:sz w:val="24"/>
          <w:szCs w:val="24"/>
        </w:rPr>
        <w:t>年的快速发展，赫特福德大学现拥有</w:t>
      </w:r>
      <w:r w:rsidRPr="00BC1B13">
        <w:rPr>
          <w:rFonts w:hint="eastAsia"/>
          <w:sz w:val="24"/>
          <w:szCs w:val="24"/>
        </w:rPr>
        <w:t>100</w:t>
      </w:r>
      <w:r w:rsidRPr="00BC1B13">
        <w:rPr>
          <w:rFonts w:hint="eastAsia"/>
          <w:sz w:val="24"/>
          <w:szCs w:val="24"/>
        </w:rPr>
        <w:t>多个专业，提供学士、硕士到博士阶段的各种课程，是一所综合性的国立大学，在英国素有“企业家和工程师的摇篮”之称。</w:t>
      </w:r>
    </w:p>
    <w:p w14:paraId="1E56FA80" w14:textId="77777777" w:rsidR="00EA329A" w:rsidRDefault="00EA329A" w:rsidP="00EA329A">
      <w:pPr>
        <w:rPr>
          <w:b/>
          <w:sz w:val="24"/>
          <w:szCs w:val="24"/>
        </w:rPr>
      </w:pPr>
    </w:p>
    <w:p w14:paraId="09D4B76D" w14:textId="77777777" w:rsidR="00EA329A" w:rsidRPr="001E760C" w:rsidRDefault="00EA329A" w:rsidP="00EA329A">
      <w:pPr>
        <w:rPr>
          <w:b/>
          <w:sz w:val="24"/>
          <w:szCs w:val="24"/>
        </w:rPr>
      </w:pPr>
      <w:r w:rsidRPr="001E760C">
        <w:rPr>
          <w:rFonts w:hint="eastAsia"/>
          <w:b/>
          <w:sz w:val="24"/>
          <w:szCs w:val="24"/>
        </w:rPr>
        <w:t>问题</w:t>
      </w:r>
      <w:r>
        <w:rPr>
          <w:rFonts w:hint="eastAsia"/>
          <w:b/>
          <w:sz w:val="24"/>
          <w:szCs w:val="24"/>
        </w:rPr>
        <w:t>2</w:t>
      </w:r>
      <w:r w:rsidRPr="001E760C">
        <w:rPr>
          <w:rFonts w:hint="eastAsia"/>
          <w:b/>
          <w:sz w:val="24"/>
          <w:szCs w:val="24"/>
        </w:rPr>
        <w:t>：</w:t>
      </w:r>
    </w:p>
    <w:p w14:paraId="408D898B" w14:textId="77777777" w:rsidR="00EA329A" w:rsidRDefault="00EA329A" w:rsidP="00EA329A">
      <w:pPr>
        <w:ind w:firstLineChars="200" w:firstLine="480"/>
        <w:rPr>
          <w:sz w:val="24"/>
          <w:szCs w:val="24"/>
        </w:rPr>
      </w:pPr>
      <w:r>
        <w:rPr>
          <w:rFonts w:hint="eastAsia"/>
          <w:sz w:val="24"/>
          <w:szCs w:val="24"/>
        </w:rPr>
        <w:t>可以报名参加</w:t>
      </w:r>
      <w:r>
        <w:rPr>
          <w:rFonts w:hint="eastAsia"/>
          <w:sz w:val="24"/>
          <w:szCs w:val="24"/>
        </w:rPr>
        <w:t>2016-2017</w:t>
      </w:r>
      <w:r>
        <w:rPr>
          <w:rFonts w:hint="eastAsia"/>
          <w:sz w:val="24"/>
          <w:szCs w:val="24"/>
        </w:rPr>
        <w:t>学年“上海政法学院高级海外访问学生项目”的学生是哪些学生？</w:t>
      </w:r>
      <w:r>
        <w:rPr>
          <w:rFonts w:hint="eastAsia"/>
          <w:sz w:val="24"/>
          <w:szCs w:val="24"/>
        </w:rPr>
        <w:t>2016-2017</w:t>
      </w:r>
      <w:r>
        <w:rPr>
          <w:rFonts w:hint="eastAsia"/>
          <w:sz w:val="24"/>
          <w:szCs w:val="24"/>
        </w:rPr>
        <w:t>学年“上海政法学院高级海外访问学生项目”的招生名额有多少？</w:t>
      </w:r>
    </w:p>
    <w:p w14:paraId="10E27523" w14:textId="77777777" w:rsidR="00EA329A" w:rsidRDefault="00EA329A" w:rsidP="00EA329A">
      <w:pPr>
        <w:rPr>
          <w:sz w:val="24"/>
          <w:szCs w:val="24"/>
        </w:rPr>
      </w:pPr>
    </w:p>
    <w:p w14:paraId="5AB478CF" w14:textId="77777777" w:rsidR="00EA329A" w:rsidRPr="001E760C" w:rsidRDefault="00EA329A" w:rsidP="00EA329A">
      <w:pPr>
        <w:rPr>
          <w:b/>
          <w:sz w:val="24"/>
          <w:szCs w:val="24"/>
        </w:rPr>
      </w:pPr>
      <w:r w:rsidRPr="001E760C">
        <w:rPr>
          <w:rFonts w:hint="eastAsia"/>
          <w:b/>
          <w:sz w:val="24"/>
          <w:szCs w:val="24"/>
        </w:rPr>
        <w:t>回答</w:t>
      </w:r>
      <w:r>
        <w:rPr>
          <w:rFonts w:hint="eastAsia"/>
          <w:b/>
          <w:sz w:val="24"/>
          <w:szCs w:val="24"/>
        </w:rPr>
        <w:t>2</w:t>
      </w:r>
      <w:r w:rsidRPr="001E760C">
        <w:rPr>
          <w:rFonts w:hint="eastAsia"/>
          <w:b/>
          <w:sz w:val="24"/>
          <w:szCs w:val="24"/>
        </w:rPr>
        <w:t>：</w:t>
      </w:r>
    </w:p>
    <w:p w14:paraId="588B86C6" w14:textId="77777777" w:rsidR="00EA329A" w:rsidRDefault="00EA329A" w:rsidP="00EA329A">
      <w:pPr>
        <w:ind w:firstLineChars="200" w:firstLine="480"/>
        <w:rPr>
          <w:sz w:val="24"/>
          <w:szCs w:val="24"/>
        </w:rPr>
      </w:pPr>
      <w:r>
        <w:rPr>
          <w:rFonts w:hint="eastAsia"/>
          <w:sz w:val="24"/>
          <w:szCs w:val="24"/>
        </w:rPr>
        <w:t>只有</w:t>
      </w:r>
      <w:r w:rsidRPr="001E760C">
        <w:rPr>
          <w:rFonts w:hint="eastAsia"/>
          <w:sz w:val="24"/>
          <w:szCs w:val="24"/>
        </w:rPr>
        <w:t>预计于</w:t>
      </w:r>
      <w:r w:rsidRPr="001E760C">
        <w:rPr>
          <w:rFonts w:hint="eastAsia"/>
          <w:sz w:val="24"/>
          <w:szCs w:val="24"/>
        </w:rPr>
        <w:t>2016</w:t>
      </w:r>
      <w:r w:rsidRPr="001E760C">
        <w:rPr>
          <w:rFonts w:hint="eastAsia"/>
          <w:sz w:val="24"/>
          <w:szCs w:val="24"/>
        </w:rPr>
        <w:t>年</w:t>
      </w:r>
      <w:r>
        <w:rPr>
          <w:rFonts w:hint="eastAsia"/>
          <w:sz w:val="24"/>
          <w:szCs w:val="24"/>
        </w:rPr>
        <w:t>9</w:t>
      </w:r>
      <w:r w:rsidRPr="001E760C">
        <w:rPr>
          <w:rFonts w:hint="eastAsia"/>
          <w:sz w:val="24"/>
          <w:szCs w:val="24"/>
        </w:rPr>
        <w:t>月</w:t>
      </w:r>
      <w:r>
        <w:rPr>
          <w:rFonts w:hint="eastAsia"/>
          <w:sz w:val="24"/>
          <w:szCs w:val="24"/>
        </w:rPr>
        <w:t>进入大学本科四年级，并且在此之前已完成除毕业实习和毕业论文以外所有学分学习</w:t>
      </w:r>
      <w:r w:rsidRPr="001E760C">
        <w:rPr>
          <w:rFonts w:hint="eastAsia"/>
          <w:sz w:val="24"/>
          <w:szCs w:val="24"/>
        </w:rPr>
        <w:t>的</w:t>
      </w:r>
      <w:r>
        <w:rPr>
          <w:rFonts w:hint="eastAsia"/>
          <w:sz w:val="24"/>
          <w:szCs w:val="24"/>
        </w:rPr>
        <w:t>我校</w:t>
      </w:r>
      <w:r w:rsidRPr="001E760C">
        <w:rPr>
          <w:rFonts w:hint="eastAsia"/>
          <w:sz w:val="24"/>
          <w:szCs w:val="24"/>
        </w:rPr>
        <w:t>本科学生</w:t>
      </w:r>
      <w:r>
        <w:rPr>
          <w:rFonts w:hint="eastAsia"/>
          <w:sz w:val="24"/>
          <w:szCs w:val="24"/>
        </w:rPr>
        <w:t>可以报名。截至</w:t>
      </w:r>
      <w:r>
        <w:rPr>
          <w:rFonts w:hint="eastAsia"/>
          <w:sz w:val="24"/>
          <w:szCs w:val="24"/>
        </w:rPr>
        <w:t>2016</w:t>
      </w:r>
      <w:r>
        <w:rPr>
          <w:rFonts w:hint="eastAsia"/>
          <w:sz w:val="24"/>
          <w:szCs w:val="24"/>
        </w:rPr>
        <w:t>年</w:t>
      </w:r>
      <w:r>
        <w:rPr>
          <w:rFonts w:hint="eastAsia"/>
          <w:sz w:val="24"/>
          <w:szCs w:val="24"/>
        </w:rPr>
        <w:t>6</w:t>
      </w:r>
      <w:r>
        <w:rPr>
          <w:rFonts w:hint="eastAsia"/>
          <w:sz w:val="24"/>
          <w:szCs w:val="24"/>
        </w:rPr>
        <w:t>月尚未完成本科三年级或四年级学业的学生可以报名参加上海政法学院其他海外学习、实习项目。</w:t>
      </w:r>
    </w:p>
    <w:p w14:paraId="7BBE3125" w14:textId="77777777" w:rsidR="00EA329A" w:rsidRDefault="00EA329A" w:rsidP="00EA329A">
      <w:pPr>
        <w:ind w:firstLineChars="200" w:firstLine="480"/>
        <w:rPr>
          <w:sz w:val="24"/>
          <w:szCs w:val="24"/>
        </w:rPr>
      </w:pPr>
      <w:r>
        <w:rPr>
          <w:rFonts w:hint="eastAsia"/>
          <w:sz w:val="24"/>
          <w:szCs w:val="24"/>
        </w:rPr>
        <w:t>2016-2017</w:t>
      </w:r>
      <w:r>
        <w:rPr>
          <w:rFonts w:hint="eastAsia"/>
          <w:sz w:val="24"/>
          <w:szCs w:val="24"/>
        </w:rPr>
        <w:t>学年“上海政法学院高级海外访问学生项目”的招生名额如下：</w:t>
      </w:r>
    </w:p>
    <w:p w14:paraId="4A7042C4" w14:textId="77777777" w:rsidR="00EA329A" w:rsidRDefault="00EA329A" w:rsidP="00EA329A">
      <w:pPr>
        <w:ind w:firstLineChars="200" w:firstLine="480"/>
        <w:rPr>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98"/>
        <w:gridCol w:w="1559"/>
        <w:gridCol w:w="1843"/>
        <w:gridCol w:w="851"/>
        <w:gridCol w:w="1751"/>
      </w:tblGrid>
      <w:tr w:rsidR="00EA329A" w:rsidRPr="00BC1B13" w14:paraId="3D38C06C" w14:textId="77777777" w:rsidTr="00EA329A">
        <w:tc>
          <w:tcPr>
            <w:tcW w:w="1420" w:type="dxa"/>
          </w:tcPr>
          <w:p w14:paraId="4FBE2973" w14:textId="77777777" w:rsidR="00EA329A" w:rsidRPr="00BC1B13" w:rsidRDefault="00EA329A" w:rsidP="00EA329A">
            <w:pPr>
              <w:rPr>
                <w:b/>
                <w:sz w:val="24"/>
                <w:szCs w:val="24"/>
              </w:rPr>
            </w:pPr>
            <w:r w:rsidRPr="00BC1B13">
              <w:rPr>
                <w:rFonts w:hint="eastAsia"/>
                <w:b/>
                <w:sz w:val="24"/>
                <w:szCs w:val="24"/>
              </w:rPr>
              <w:t>利兹大学</w:t>
            </w:r>
          </w:p>
        </w:tc>
        <w:tc>
          <w:tcPr>
            <w:tcW w:w="1098" w:type="dxa"/>
          </w:tcPr>
          <w:p w14:paraId="4D490F39" w14:textId="77777777" w:rsidR="00EA329A" w:rsidRPr="00BC1B13" w:rsidRDefault="00EA329A" w:rsidP="00EA329A">
            <w:pPr>
              <w:rPr>
                <w:b/>
                <w:sz w:val="24"/>
                <w:szCs w:val="24"/>
              </w:rPr>
            </w:pPr>
          </w:p>
        </w:tc>
        <w:tc>
          <w:tcPr>
            <w:tcW w:w="1559" w:type="dxa"/>
            <w:tcBorders>
              <w:right w:val="single" w:sz="4" w:space="0" w:color="auto"/>
            </w:tcBorders>
          </w:tcPr>
          <w:p w14:paraId="06D9CD82" w14:textId="77777777" w:rsidR="00EA329A" w:rsidRPr="00BC1B13" w:rsidRDefault="00EA329A" w:rsidP="00EA329A">
            <w:pPr>
              <w:rPr>
                <w:b/>
                <w:sz w:val="24"/>
                <w:szCs w:val="24"/>
              </w:rPr>
            </w:pPr>
          </w:p>
        </w:tc>
        <w:tc>
          <w:tcPr>
            <w:tcW w:w="1843" w:type="dxa"/>
            <w:tcBorders>
              <w:left w:val="single" w:sz="4" w:space="0" w:color="auto"/>
            </w:tcBorders>
          </w:tcPr>
          <w:p w14:paraId="6CADB8DC" w14:textId="77777777" w:rsidR="00EA329A" w:rsidRPr="00BC1B13" w:rsidRDefault="00EA329A" w:rsidP="00EA329A">
            <w:pPr>
              <w:rPr>
                <w:b/>
                <w:sz w:val="24"/>
                <w:szCs w:val="24"/>
              </w:rPr>
            </w:pPr>
            <w:r w:rsidRPr="00BC1B13">
              <w:rPr>
                <w:rFonts w:hint="eastAsia"/>
                <w:b/>
                <w:sz w:val="24"/>
                <w:szCs w:val="24"/>
              </w:rPr>
              <w:t>赫特福德大学</w:t>
            </w:r>
          </w:p>
        </w:tc>
        <w:tc>
          <w:tcPr>
            <w:tcW w:w="851" w:type="dxa"/>
          </w:tcPr>
          <w:p w14:paraId="5F99B872" w14:textId="77777777" w:rsidR="00EA329A" w:rsidRPr="00BC1B13" w:rsidRDefault="00EA329A" w:rsidP="00EA329A">
            <w:pPr>
              <w:rPr>
                <w:b/>
                <w:sz w:val="24"/>
                <w:szCs w:val="24"/>
              </w:rPr>
            </w:pPr>
          </w:p>
        </w:tc>
        <w:tc>
          <w:tcPr>
            <w:tcW w:w="1751" w:type="dxa"/>
          </w:tcPr>
          <w:p w14:paraId="2745D63E" w14:textId="77777777" w:rsidR="00EA329A" w:rsidRPr="00BC1B13" w:rsidRDefault="00EA329A" w:rsidP="00EA329A">
            <w:pPr>
              <w:rPr>
                <w:b/>
                <w:sz w:val="24"/>
                <w:szCs w:val="24"/>
              </w:rPr>
            </w:pPr>
          </w:p>
        </w:tc>
      </w:tr>
      <w:tr w:rsidR="00EA329A" w14:paraId="318A83D0" w14:textId="77777777" w:rsidTr="00EA329A">
        <w:tc>
          <w:tcPr>
            <w:tcW w:w="1420" w:type="dxa"/>
          </w:tcPr>
          <w:p w14:paraId="453AB60B" w14:textId="77777777" w:rsidR="00EA329A" w:rsidRDefault="00EA329A" w:rsidP="00EA329A">
            <w:pPr>
              <w:rPr>
                <w:sz w:val="24"/>
                <w:szCs w:val="24"/>
              </w:rPr>
            </w:pPr>
          </w:p>
        </w:tc>
        <w:tc>
          <w:tcPr>
            <w:tcW w:w="1098" w:type="dxa"/>
          </w:tcPr>
          <w:p w14:paraId="7866906B" w14:textId="77777777" w:rsidR="00EA329A" w:rsidRPr="00BC1B13" w:rsidRDefault="00EA329A" w:rsidP="00EA329A">
            <w:pPr>
              <w:rPr>
                <w:b/>
                <w:sz w:val="24"/>
                <w:szCs w:val="24"/>
              </w:rPr>
            </w:pPr>
            <w:r w:rsidRPr="00BC1B13">
              <w:rPr>
                <w:rFonts w:hint="eastAsia"/>
                <w:b/>
                <w:sz w:val="24"/>
                <w:szCs w:val="24"/>
              </w:rPr>
              <w:t>社会学</w:t>
            </w:r>
          </w:p>
        </w:tc>
        <w:tc>
          <w:tcPr>
            <w:tcW w:w="1559" w:type="dxa"/>
            <w:tcBorders>
              <w:right w:val="single" w:sz="4" w:space="0" w:color="auto"/>
            </w:tcBorders>
          </w:tcPr>
          <w:p w14:paraId="11BF6391" w14:textId="77777777" w:rsidR="00EA329A" w:rsidRDefault="00EA329A" w:rsidP="00EA329A">
            <w:pPr>
              <w:rPr>
                <w:sz w:val="24"/>
                <w:szCs w:val="24"/>
              </w:rPr>
            </w:pPr>
            <w:r>
              <w:rPr>
                <w:rFonts w:hint="eastAsia"/>
                <w:sz w:val="24"/>
                <w:szCs w:val="24"/>
              </w:rPr>
              <w:t>不超过</w:t>
            </w:r>
            <w:r>
              <w:rPr>
                <w:rFonts w:hint="eastAsia"/>
                <w:sz w:val="24"/>
                <w:szCs w:val="24"/>
              </w:rPr>
              <w:t>30</w:t>
            </w:r>
            <w:r>
              <w:rPr>
                <w:rFonts w:hint="eastAsia"/>
                <w:sz w:val="24"/>
                <w:szCs w:val="24"/>
              </w:rPr>
              <w:t>人</w:t>
            </w:r>
          </w:p>
        </w:tc>
        <w:tc>
          <w:tcPr>
            <w:tcW w:w="1843" w:type="dxa"/>
            <w:tcBorders>
              <w:left w:val="single" w:sz="4" w:space="0" w:color="auto"/>
            </w:tcBorders>
          </w:tcPr>
          <w:p w14:paraId="765B6D8A" w14:textId="77777777" w:rsidR="00EA329A" w:rsidRDefault="00EA329A" w:rsidP="00EA329A">
            <w:pPr>
              <w:rPr>
                <w:sz w:val="24"/>
                <w:szCs w:val="24"/>
              </w:rPr>
            </w:pPr>
          </w:p>
        </w:tc>
        <w:tc>
          <w:tcPr>
            <w:tcW w:w="851" w:type="dxa"/>
          </w:tcPr>
          <w:p w14:paraId="2C864C5B" w14:textId="77777777" w:rsidR="00EA329A" w:rsidRPr="00BC1B13" w:rsidRDefault="00EA329A" w:rsidP="00EA329A">
            <w:pPr>
              <w:rPr>
                <w:b/>
                <w:sz w:val="24"/>
                <w:szCs w:val="24"/>
              </w:rPr>
            </w:pPr>
            <w:r w:rsidRPr="00BC1B13">
              <w:rPr>
                <w:rFonts w:hint="eastAsia"/>
                <w:b/>
                <w:sz w:val="24"/>
                <w:szCs w:val="24"/>
              </w:rPr>
              <w:t>法学</w:t>
            </w:r>
          </w:p>
        </w:tc>
        <w:tc>
          <w:tcPr>
            <w:tcW w:w="1751" w:type="dxa"/>
          </w:tcPr>
          <w:p w14:paraId="372C1766" w14:textId="77777777" w:rsidR="00EA329A" w:rsidRDefault="00EA329A" w:rsidP="00EA329A">
            <w:pPr>
              <w:rPr>
                <w:sz w:val="24"/>
                <w:szCs w:val="24"/>
              </w:rPr>
            </w:pPr>
            <w:r>
              <w:rPr>
                <w:rFonts w:hint="eastAsia"/>
                <w:sz w:val="24"/>
                <w:szCs w:val="24"/>
              </w:rPr>
              <w:t>不超过</w:t>
            </w:r>
            <w:r>
              <w:rPr>
                <w:rFonts w:hint="eastAsia"/>
                <w:sz w:val="24"/>
                <w:szCs w:val="24"/>
              </w:rPr>
              <w:t>20</w:t>
            </w:r>
            <w:r>
              <w:rPr>
                <w:rFonts w:hint="eastAsia"/>
                <w:sz w:val="24"/>
                <w:szCs w:val="24"/>
              </w:rPr>
              <w:t>人</w:t>
            </w:r>
          </w:p>
        </w:tc>
      </w:tr>
      <w:tr w:rsidR="00EA329A" w14:paraId="707F690F" w14:textId="77777777" w:rsidTr="00EA329A">
        <w:tc>
          <w:tcPr>
            <w:tcW w:w="1420" w:type="dxa"/>
          </w:tcPr>
          <w:p w14:paraId="29EFA1A6" w14:textId="77777777" w:rsidR="00EA329A" w:rsidRDefault="00EA329A" w:rsidP="00EA329A">
            <w:pPr>
              <w:rPr>
                <w:sz w:val="24"/>
                <w:szCs w:val="24"/>
              </w:rPr>
            </w:pPr>
          </w:p>
        </w:tc>
        <w:tc>
          <w:tcPr>
            <w:tcW w:w="1098" w:type="dxa"/>
          </w:tcPr>
          <w:p w14:paraId="69192409" w14:textId="77777777" w:rsidR="00EA329A" w:rsidRPr="00BC1B13" w:rsidRDefault="00EA329A" w:rsidP="00EA329A">
            <w:pPr>
              <w:rPr>
                <w:b/>
                <w:sz w:val="24"/>
                <w:szCs w:val="24"/>
              </w:rPr>
            </w:pPr>
            <w:r w:rsidRPr="00BC1B13">
              <w:rPr>
                <w:rFonts w:hint="eastAsia"/>
                <w:b/>
                <w:sz w:val="24"/>
                <w:szCs w:val="24"/>
              </w:rPr>
              <w:t>政治学</w:t>
            </w:r>
          </w:p>
        </w:tc>
        <w:tc>
          <w:tcPr>
            <w:tcW w:w="1559" w:type="dxa"/>
            <w:tcBorders>
              <w:right w:val="single" w:sz="4" w:space="0" w:color="auto"/>
            </w:tcBorders>
          </w:tcPr>
          <w:p w14:paraId="04885918" w14:textId="77777777" w:rsidR="00EA329A" w:rsidRDefault="00EA329A" w:rsidP="00EA329A">
            <w:pPr>
              <w:rPr>
                <w:sz w:val="24"/>
                <w:szCs w:val="24"/>
              </w:rPr>
            </w:pPr>
            <w:r>
              <w:rPr>
                <w:rFonts w:hint="eastAsia"/>
                <w:sz w:val="24"/>
                <w:szCs w:val="24"/>
              </w:rPr>
              <w:t>不超过</w:t>
            </w:r>
            <w:r>
              <w:rPr>
                <w:rFonts w:hint="eastAsia"/>
                <w:sz w:val="24"/>
                <w:szCs w:val="24"/>
              </w:rPr>
              <w:t>15</w:t>
            </w:r>
            <w:r>
              <w:rPr>
                <w:rFonts w:hint="eastAsia"/>
                <w:sz w:val="24"/>
                <w:szCs w:val="24"/>
              </w:rPr>
              <w:t>人</w:t>
            </w:r>
          </w:p>
        </w:tc>
        <w:tc>
          <w:tcPr>
            <w:tcW w:w="1843" w:type="dxa"/>
            <w:tcBorders>
              <w:left w:val="single" w:sz="4" w:space="0" w:color="auto"/>
            </w:tcBorders>
          </w:tcPr>
          <w:p w14:paraId="7DCEAFCD" w14:textId="77777777" w:rsidR="00EA329A" w:rsidRDefault="00EA329A" w:rsidP="00EA329A">
            <w:pPr>
              <w:rPr>
                <w:sz w:val="24"/>
                <w:szCs w:val="24"/>
              </w:rPr>
            </w:pPr>
          </w:p>
        </w:tc>
        <w:tc>
          <w:tcPr>
            <w:tcW w:w="851" w:type="dxa"/>
          </w:tcPr>
          <w:p w14:paraId="7D3B539D" w14:textId="77777777" w:rsidR="00EA329A" w:rsidRDefault="00EA329A" w:rsidP="00EA329A">
            <w:pPr>
              <w:rPr>
                <w:sz w:val="24"/>
                <w:szCs w:val="24"/>
              </w:rPr>
            </w:pPr>
          </w:p>
        </w:tc>
        <w:tc>
          <w:tcPr>
            <w:tcW w:w="1751" w:type="dxa"/>
          </w:tcPr>
          <w:p w14:paraId="6803AFE2" w14:textId="77777777" w:rsidR="00EA329A" w:rsidRDefault="00EA329A" w:rsidP="00EA329A">
            <w:pPr>
              <w:rPr>
                <w:sz w:val="24"/>
                <w:szCs w:val="24"/>
              </w:rPr>
            </w:pPr>
          </w:p>
        </w:tc>
      </w:tr>
      <w:tr w:rsidR="00EA329A" w14:paraId="5337DDAB" w14:textId="77777777" w:rsidTr="00EA329A">
        <w:tc>
          <w:tcPr>
            <w:tcW w:w="1420" w:type="dxa"/>
          </w:tcPr>
          <w:p w14:paraId="62EE5D3B" w14:textId="77777777" w:rsidR="00EA329A" w:rsidRDefault="00EA329A" w:rsidP="00EA329A">
            <w:pPr>
              <w:rPr>
                <w:sz w:val="24"/>
                <w:szCs w:val="24"/>
              </w:rPr>
            </w:pPr>
          </w:p>
        </w:tc>
        <w:tc>
          <w:tcPr>
            <w:tcW w:w="1098" w:type="dxa"/>
          </w:tcPr>
          <w:p w14:paraId="6D7B9924" w14:textId="77777777" w:rsidR="00EA329A" w:rsidRPr="00BC1B13" w:rsidRDefault="00EA329A" w:rsidP="00EA329A">
            <w:pPr>
              <w:rPr>
                <w:b/>
                <w:sz w:val="24"/>
                <w:szCs w:val="24"/>
              </w:rPr>
            </w:pPr>
            <w:r w:rsidRPr="00BC1B13">
              <w:rPr>
                <w:rFonts w:hint="eastAsia"/>
                <w:b/>
                <w:sz w:val="24"/>
                <w:szCs w:val="24"/>
              </w:rPr>
              <w:t>法学</w:t>
            </w:r>
          </w:p>
        </w:tc>
        <w:tc>
          <w:tcPr>
            <w:tcW w:w="1559" w:type="dxa"/>
            <w:tcBorders>
              <w:right w:val="single" w:sz="4" w:space="0" w:color="auto"/>
            </w:tcBorders>
          </w:tcPr>
          <w:p w14:paraId="39AEEBD2" w14:textId="77777777" w:rsidR="00EA329A" w:rsidRDefault="00EA329A" w:rsidP="00EA329A">
            <w:pPr>
              <w:rPr>
                <w:sz w:val="24"/>
                <w:szCs w:val="24"/>
              </w:rPr>
            </w:pPr>
            <w:r>
              <w:rPr>
                <w:rFonts w:hint="eastAsia"/>
                <w:sz w:val="24"/>
                <w:szCs w:val="24"/>
              </w:rPr>
              <w:t>不超过</w:t>
            </w:r>
            <w:r>
              <w:rPr>
                <w:rFonts w:hint="eastAsia"/>
                <w:sz w:val="24"/>
                <w:szCs w:val="24"/>
              </w:rPr>
              <w:t>8</w:t>
            </w:r>
            <w:r>
              <w:rPr>
                <w:rFonts w:hint="eastAsia"/>
                <w:sz w:val="24"/>
                <w:szCs w:val="24"/>
              </w:rPr>
              <w:t>人</w:t>
            </w:r>
          </w:p>
        </w:tc>
        <w:tc>
          <w:tcPr>
            <w:tcW w:w="1843" w:type="dxa"/>
            <w:tcBorders>
              <w:left w:val="single" w:sz="4" w:space="0" w:color="auto"/>
            </w:tcBorders>
          </w:tcPr>
          <w:p w14:paraId="0699A6F1" w14:textId="77777777" w:rsidR="00EA329A" w:rsidRDefault="00EA329A" w:rsidP="00EA329A">
            <w:pPr>
              <w:rPr>
                <w:sz w:val="24"/>
                <w:szCs w:val="24"/>
              </w:rPr>
            </w:pPr>
          </w:p>
        </w:tc>
        <w:tc>
          <w:tcPr>
            <w:tcW w:w="851" w:type="dxa"/>
          </w:tcPr>
          <w:p w14:paraId="4FA6223F" w14:textId="77777777" w:rsidR="00EA329A" w:rsidRDefault="00EA329A" w:rsidP="00EA329A">
            <w:pPr>
              <w:rPr>
                <w:sz w:val="24"/>
                <w:szCs w:val="24"/>
              </w:rPr>
            </w:pPr>
          </w:p>
        </w:tc>
        <w:tc>
          <w:tcPr>
            <w:tcW w:w="1751" w:type="dxa"/>
          </w:tcPr>
          <w:p w14:paraId="337CBBA8" w14:textId="77777777" w:rsidR="00EA329A" w:rsidRDefault="00EA329A" w:rsidP="00EA329A">
            <w:pPr>
              <w:rPr>
                <w:sz w:val="24"/>
                <w:szCs w:val="24"/>
              </w:rPr>
            </w:pPr>
          </w:p>
        </w:tc>
      </w:tr>
    </w:tbl>
    <w:p w14:paraId="213FC775" w14:textId="77777777" w:rsidR="00EA329A" w:rsidRDefault="00EA329A" w:rsidP="00EA329A">
      <w:pPr>
        <w:ind w:firstLineChars="200" w:firstLine="480"/>
        <w:rPr>
          <w:sz w:val="24"/>
          <w:szCs w:val="24"/>
        </w:rPr>
      </w:pPr>
    </w:p>
    <w:p w14:paraId="26D3A148" w14:textId="77777777" w:rsidR="00EA329A" w:rsidRDefault="00EA329A" w:rsidP="00EA329A">
      <w:pPr>
        <w:rPr>
          <w:sz w:val="24"/>
          <w:szCs w:val="24"/>
        </w:rPr>
      </w:pPr>
    </w:p>
    <w:p w14:paraId="1FDF0F77" w14:textId="77777777" w:rsidR="00EA329A" w:rsidRPr="00E13D01" w:rsidRDefault="00EA329A" w:rsidP="00EA329A">
      <w:pPr>
        <w:rPr>
          <w:b/>
          <w:sz w:val="24"/>
          <w:szCs w:val="24"/>
        </w:rPr>
      </w:pPr>
      <w:r w:rsidRPr="00E13D01">
        <w:rPr>
          <w:rFonts w:hint="eastAsia"/>
          <w:b/>
          <w:sz w:val="24"/>
          <w:szCs w:val="24"/>
        </w:rPr>
        <w:t>问题</w:t>
      </w:r>
      <w:r>
        <w:rPr>
          <w:rFonts w:hint="eastAsia"/>
          <w:b/>
          <w:sz w:val="24"/>
          <w:szCs w:val="24"/>
        </w:rPr>
        <w:t>3</w:t>
      </w:r>
      <w:r w:rsidRPr="00E13D01">
        <w:rPr>
          <w:rFonts w:hint="eastAsia"/>
          <w:b/>
          <w:sz w:val="24"/>
          <w:szCs w:val="24"/>
        </w:rPr>
        <w:t>：</w:t>
      </w:r>
    </w:p>
    <w:p w14:paraId="4B610692" w14:textId="77777777" w:rsidR="00EA329A" w:rsidRDefault="00EA329A" w:rsidP="00EA329A">
      <w:pPr>
        <w:ind w:firstLineChars="200" w:firstLine="480"/>
        <w:rPr>
          <w:sz w:val="24"/>
          <w:szCs w:val="24"/>
        </w:rPr>
      </w:pPr>
      <w:r>
        <w:rPr>
          <w:rFonts w:hint="eastAsia"/>
          <w:sz w:val="24"/>
          <w:szCs w:val="24"/>
        </w:rPr>
        <w:t>报名参加“上海政法学院高级海外访问学生项目”的语言和学术成绩要求是</w:t>
      </w:r>
      <w:r>
        <w:rPr>
          <w:rFonts w:hint="eastAsia"/>
          <w:sz w:val="24"/>
          <w:szCs w:val="24"/>
        </w:rPr>
        <w:lastRenderedPageBreak/>
        <w:t>什么？</w:t>
      </w:r>
    </w:p>
    <w:p w14:paraId="6445EDAC" w14:textId="77777777" w:rsidR="00EA329A" w:rsidRDefault="00EA329A" w:rsidP="00EA329A">
      <w:pPr>
        <w:rPr>
          <w:sz w:val="24"/>
          <w:szCs w:val="24"/>
        </w:rPr>
      </w:pPr>
    </w:p>
    <w:p w14:paraId="69BBC922" w14:textId="77777777" w:rsidR="00EA329A" w:rsidRPr="00E13D01" w:rsidRDefault="00EA329A" w:rsidP="00EA329A">
      <w:pPr>
        <w:rPr>
          <w:b/>
          <w:sz w:val="24"/>
          <w:szCs w:val="24"/>
        </w:rPr>
      </w:pPr>
      <w:r w:rsidRPr="00E13D01">
        <w:rPr>
          <w:rFonts w:hint="eastAsia"/>
          <w:b/>
          <w:sz w:val="24"/>
          <w:szCs w:val="24"/>
        </w:rPr>
        <w:t>回答</w:t>
      </w:r>
      <w:r>
        <w:rPr>
          <w:rFonts w:hint="eastAsia"/>
          <w:b/>
          <w:sz w:val="24"/>
          <w:szCs w:val="24"/>
        </w:rPr>
        <w:t>3</w:t>
      </w:r>
      <w:r w:rsidRPr="00E13D01">
        <w:rPr>
          <w:rFonts w:hint="eastAsia"/>
          <w:b/>
          <w:sz w:val="24"/>
          <w:szCs w:val="24"/>
        </w:rPr>
        <w:t>：</w:t>
      </w:r>
    </w:p>
    <w:p w14:paraId="641FFB89" w14:textId="77777777" w:rsidR="00EA329A" w:rsidRDefault="00EA329A" w:rsidP="00EA329A">
      <w:pPr>
        <w:ind w:firstLineChars="200" w:firstLine="480"/>
        <w:rPr>
          <w:sz w:val="24"/>
          <w:szCs w:val="24"/>
        </w:rPr>
      </w:pPr>
      <w:r>
        <w:rPr>
          <w:rFonts w:hint="eastAsia"/>
          <w:sz w:val="24"/>
          <w:szCs w:val="24"/>
        </w:rPr>
        <w:t>报名参加“上海政法学院高级海外访问学生项目”的语言和学术成绩要求如下：</w:t>
      </w:r>
    </w:p>
    <w:p w14:paraId="3A019CF9" w14:textId="77777777" w:rsidR="00EA329A" w:rsidRDefault="00EA329A" w:rsidP="00EA329A">
      <w:pPr>
        <w:ind w:firstLineChars="200" w:firstLine="480"/>
        <w:rPr>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98"/>
        <w:gridCol w:w="1559"/>
        <w:gridCol w:w="1843"/>
        <w:gridCol w:w="851"/>
        <w:gridCol w:w="1751"/>
      </w:tblGrid>
      <w:tr w:rsidR="00EA329A" w:rsidRPr="00BC1B13" w14:paraId="500D5141" w14:textId="77777777" w:rsidTr="00EA329A">
        <w:tc>
          <w:tcPr>
            <w:tcW w:w="1420" w:type="dxa"/>
          </w:tcPr>
          <w:p w14:paraId="6AEFCD01" w14:textId="77777777" w:rsidR="00EA329A" w:rsidRPr="00BC1B13" w:rsidRDefault="00EA329A" w:rsidP="00EA329A">
            <w:pPr>
              <w:rPr>
                <w:b/>
                <w:sz w:val="24"/>
                <w:szCs w:val="24"/>
              </w:rPr>
            </w:pPr>
            <w:r w:rsidRPr="00BC1B13">
              <w:rPr>
                <w:rFonts w:hint="eastAsia"/>
                <w:b/>
                <w:sz w:val="24"/>
                <w:szCs w:val="24"/>
              </w:rPr>
              <w:t>利兹大学</w:t>
            </w:r>
          </w:p>
        </w:tc>
        <w:tc>
          <w:tcPr>
            <w:tcW w:w="1098" w:type="dxa"/>
          </w:tcPr>
          <w:p w14:paraId="0C988352" w14:textId="77777777" w:rsidR="00EA329A" w:rsidRPr="00BC1B13" w:rsidRDefault="00EA329A" w:rsidP="00EA329A">
            <w:pPr>
              <w:rPr>
                <w:b/>
                <w:sz w:val="24"/>
                <w:szCs w:val="24"/>
              </w:rPr>
            </w:pPr>
          </w:p>
        </w:tc>
        <w:tc>
          <w:tcPr>
            <w:tcW w:w="1559" w:type="dxa"/>
            <w:tcBorders>
              <w:right w:val="single" w:sz="4" w:space="0" w:color="auto"/>
            </w:tcBorders>
          </w:tcPr>
          <w:p w14:paraId="51F2A041" w14:textId="77777777" w:rsidR="00EA329A" w:rsidRPr="00BC1B13" w:rsidRDefault="00EA329A" w:rsidP="00EA329A">
            <w:pPr>
              <w:rPr>
                <w:b/>
                <w:sz w:val="24"/>
                <w:szCs w:val="24"/>
              </w:rPr>
            </w:pPr>
          </w:p>
        </w:tc>
        <w:tc>
          <w:tcPr>
            <w:tcW w:w="1843" w:type="dxa"/>
            <w:tcBorders>
              <w:left w:val="single" w:sz="4" w:space="0" w:color="auto"/>
            </w:tcBorders>
          </w:tcPr>
          <w:p w14:paraId="63FAB1AE" w14:textId="77777777" w:rsidR="00EA329A" w:rsidRPr="00BC1B13" w:rsidRDefault="00EA329A" w:rsidP="00EA329A">
            <w:pPr>
              <w:rPr>
                <w:b/>
                <w:sz w:val="24"/>
                <w:szCs w:val="24"/>
              </w:rPr>
            </w:pPr>
            <w:r w:rsidRPr="00BC1B13">
              <w:rPr>
                <w:rFonts w:hint="eastAsia"/>
                <w:b/>
                <w:sz w:val="24"/>
                <w:szCs w:val="24"/>
              </w:rPr>
              <w:t>赫特福德大学</w:t>
            </w:r>
          </w:p>
        </w:tc>
        <w:tc>
          <w:tcPr>
            <w:tcW w:w="851" w:type="dxa"/>
          </w:tcPr>
          <w:p w14:paraId="237F58C6" w14:textId="77777777" w:rsidR="00EA329A" w:rsidRPr="00BC1B13" w:rsidRDefault="00EA329A" w:rsidP="00EA329A">
            <w:pPr>
              <w:rPr>
                <w:b/>
                <w:sz w:val="24"/>
                <w:szCs w:val="24"/>
              </w:rPr>
            </w:pPr>
          </w:p>
        </w:tc>
        <w:tc>
          <w:tcPr>
            <w:tcW w:w="1751" w:type="dxa"/>
          </w:tcPr>
          <w:p w14:paraId="677D615E" w14:textId="77777777" w:rsidR="00EA329A" w:rsidRPr="00BC1B13" w:rsidRDefault="00EA329A" w:rsidP="00EA329A">
            <w:pPr>
              <w:rPr>
                <w:b/>
                <w:sz w:val="24"/>
                <w:szCs w:val="24"/>
              </w:rPr>
            </w:pPr>
          </w:p>
        </w:tc>
      </w:tr>
      <w:tr w:rsidR="00EA329A" w14:paraId="620B2C94" w14:textId="77777777" w:rsidTr="00EA329A">
        <w:tc>
          <w:tcPr>
            <w:tcW w:w="1420" w:type="dxa"/>
          </w:tcPr>
          <w:p w14:paraId="29F2F8FD" w14:textId="77777777" w:rsidR="00EA329A" w:rsidRDefault="00EA329A" w:rsidP="00EA329A">
            <w:pPr>
              <w:rPr>
                <w:sz w:val="24"/>
                <w:szCs w:val="24"/>
              </w:rPr>
            </w:pPr>
          </w:p>
        </w:tc>
        <w:tc>
          <w:tcPr>
            <w:tcW w:w="1098" w:type="dxa"/>
          </w:tcPr>
          <w:p w14:paraId="6946DB99" w14:textId="77777777" w:rsidR="00EA329A" w:rsidRPr="00BC1B13" w:rsidRDefault="00EA329A" w:rsidP="00EA329A">
            <w:pPr>
              <w:rPr>
                <w:b/>
                <w:sz w:val="24"/>
                <w:szCs w:val="24"/>
              </w:rPr>
            </w:pPr>
            <w:r w:rsidRPr="00BC1B13">
              <w:rPr>
                <w:rFonts w:hint="eastAsia"/>
                <w:b/>
                <w:sz w:val="24"/>
                <w:szCs w:val="24"/>
              </w:rPr>
              <w:t>社会学</w:t>
            </w:r>
          </w:p>
        </w:tc>
        <w:tc>
          <w:tcPr>
            <w:tcW w:w="1559" w:type="dxa"/>
            <w:tcBorders>
              <w:right w:val="single" w:sz="4" w:space="0" w:color="auto"/>
            </w:tcBorders>
          </w:tcPr>
          <w:p w14:paraId="5E6366AE" w14:textId="77777777" w:rsidR="00EA329A" w:rsidRDefault="00EA329A" w:rsidP="00EA329A">
            <w:pPr>
              <w:rPr>
                <w:sz w:val="24"/>
                <w:szCs w:val="24"/>
              </w:rPr>
            </w:pPr>
            <w:r>
              <w:rPr>
                <w:rFonts w:hint="eastAsia"/>
                <w:sz w:val="24"/>
                <w:szCs w:val="24"/>
              </w:rPr>
              <w:t>雅思</w:t>
            </w:r>
            <w:r>
              <w:rPr>
                <w:rFonts w:hint="eastAsia"/>
                <w:sz w:val="24"/>
                <w:szCs w:val="24"/>
              </w:rPr>
              <w:t>6.5</w:t>
            </w:r>
            <w:r>
              <w:rPr>
                <w:rStyle w:val="a8"/>
                <w:sz w:val="24"/>
                <w:szCs w:val="24"/>
              </w:rPr>
              <w:footnoteReference w:id="1"/>
            </w:r>
          </w:p>
          <w:p w14:paraId="266702D8" w14:textId="77777777" w:rsidR="00EA329A" w:rsidRDefault="00EA329A" w:rsidP="00EA329A">
            <w:pPr>
              <w:rPr>
                <w:sz w:val="24"/>
                <w:szCs w:val="24"/>
              </w:rPr>
            </w:pPr>
            <w:r>
              <w:rPr>
                <w:rFonts w:hint="eastAsia"/>
                <w:sz w:val="24"/>
                <w:szCs w:val="24"/>
              </w:rPr>
              <w:t>GPA 3.0</w:t>
            </w:r>
          </w:p>
          <w:p w14:paraId="58E4E5F2" w14:textId="77777777" w:rsidR="00EA329A" w:rsidRDefault="00EA329A" w:rsidP="00EA329A">
            <w:pPr>
              <w:rPr>
                <w:sz w:val="24"/>
                <w:szCs w:val="24"/>
              </w:rPr>
            </w:pPr>
          </w:p>
        </w:tc>
        <w:tc>
          <w:tcPr>
            <w:tcW w:w="1843" w:type="dxa"/>
            <w:tcBorders>
              <w:left w:val="single" w:sz="4" w:space="0" w:color="auto"/>
            </w:tcBorders>
          </w:tcPr>
          <w:p w14:paraId="605647B5" w14:textId="77777777" w:rsidR="00EA329A" w:rsidRDefault="00EA329A" w:rsidP="00EA329A">
            <w:pPr>
              <w:rPr>
                <w:sz w:val="24"/>
                <w:szCs w:val="24"/>
              </w:rPr>
            </w:pPr>
          </w:p>
        </w:tc>
        <w:tc>
          <w:tcPr>
            <w:tcW w:w="851" w:type="dxa"/>
          </w:tcPr>
          <w:p w14:paraId="6909DFF1" w14:textId="77777777" w:rsidR="00EA329A" w:rsidRPr="00BC1B13" w:rsidRDefault="00EA329A" w:rsidP="00EA329A">
            <w:pPr>
              <w:rPr>
                <w:b/>
                <w:sz w:val="24"/>
                <w:szCs w:val="24"/>
              </w:rPr>
            </w:pPr>
            <w:r w:rsidRPr="00BC1B13">
              <w:rPr>
                <w:rFonts w:hint="eastAsia"/>
                <w:b/>
                <w:sz w:val="24"/>
                <w:szCs w:val="24"/>
              </w:rPr>
              <w:t>法学</w:t>
            </w:r>
          </w:p>
        </w:tc>
        <w:tc>
          <w:tcPr>
            <w:tcW w:w="1751" w:type="dxa"/>
          </w:tcPr>
          <w:p w14:paraId="3AE0FDB0" w14:textId="77777777" w:rsidR="00EA329A" w:rsidRDefault="00EA329A" w:rsidP="00EA329A">
            <w:pPr>
              <w:rPr>
                <w:sz w:val="24"/>
                <w:szCs w:val="24"/>
              </w:rPr>
            </w:pPr>
            <w:r>
              <w:rPr>
                <w:rFonts w:hint="eastAsia"/>
                <w:sz w:val="24"/>
                <w:szCs w:val="24"/>
              </w:rPr>
              <w:t>雅思</w:t>
            </w:r>
            <w:r>
              <w:rPr>
                <w:rFonts w:hint="eastAsia"/>
                <w:sz w:val="24"/>
                <w:szCs w:val="24"/>
              </w:rPr>
              <w:t>6.0</w:t>
            </w:r>
            <w:r>
              <w:rPr>
                <w:rStyle w:val="a8"/>
                <w:sz w:val="24"/>
                <w:szCs w:val="24"/>
              </w:rPr>
              <w:footnoteReference w:id="2"/>
            </w:r>
          </w:p>
          <w:p w14:paraId="64711A4F" w14:textId="77777777" w:rsidR="00EA329A" w:rsidRDefault="00EA329A" w:rsidP="00EA329A">
            <w:pPr>
              <w:rPr>
                <w:sz w:val="24"/>
                <w:szCs w:val="24"/>
              </w:rPr>
            </w:pPr>
            <w:r>
              <w:rPr>
                <w:rFonts w:hint="eastAsia"/>
                <w:sz w:val="24"/>
                <w:szCs w:val="24"/>
              </w:rPr>
              <w:t>GPA 3.0</w:t>
            </w:r>
          </w:p>
        </w:tc>
      </w:tr>
      <w:tr w:rsidR="00EA329A" w14:paraId="0C8B29D8" w14:textId="77777777" w:rsidTr="00EA329A">
        <w:tc>
          <w:tcPr>
            <w:tcW w:w="1420" w:type="dxa"/>
          </w:tcPr>
          <w:p w14:paraId="61BA0879" w14:textId="77777777" w:rsidR="00EA329A" w:rsidRDefault="00EA329A" w:rsidP="00EA329A">
            <w:pPr>
              <w:rPr>
                <w:sz w:val="24"/>
                <w:szCs w:val="24"/>
              </w:rPr>
            </w:pPr>
          </w:p>
        </w:tc>
        <w:tc>
          <w:tcPr>
            <w:tcW w:w="1098" w:type="dxa"/>
          </w:tcPr>
          <w:p w14:paraId="38E3FA93" w14:textId="77777777" w:rsidR="00EA329A" w:rsidRPr="00BC1B13" w:rsidRDefault="00EA329A" w:rsidP="00EA329A">
            <w:pPr>
              <w:rPr>
                <w:b/>
                <w:sz w:val="24"/>
                <w:szCs w:val="24"/>
              </w:rPr>
            </w:pPr>
            <w:r w:rsidRPr="00BC1B13">
              <w:rPr>
                <w:rFonts w:hint="eastAsia"/>
                <w:b/>
                <w:sz w:val="24"/>
                <w:szCs w:val="24"/>
              </w:rPr>
              <w:t>政治学</w:t>
            </w:r>
          </w:p>
        </w:tc>
        <w:tc>
          <w:tcPr>
            <w:tcW w:w="1559" w:type="dxa"/>
            <w:tcBorders>
              <w:right w:val="single" w:sz="4" w:space="0" w:color="auto"/>
            </w:tcBorders>
          </w:tcPr>
          <w:p w14:paraId="1D10B378" w14:textId="77777777" w:rsidR="00EA329A" w:rsidRDefault="00EA329A" w:rsidP="00EA329A">
            <w:pPr>
              <w:rPr>
                <w:sz w:val="24"/>
                <w:szCs w:val="24"/>
              </w:rPr>
            </w:pPr>
            <w:r>
              <w:rPr>
                <w:rFonts w:hint="eastAsia"/>
                <w:sz w:val="24"/>
                <w:szCs w:val="24"/>
              </w:rPr>
              <w:t>雅思</w:t>
            </w:r>
            <w:r>
              <w:rPr>
                <w:rFonts w:hint="eastAsia"/>
                <w:sz w:val="24"/>
                <w:szCs w:val="24"/>
              </w:rPr>
              <w:t>6.5</w:t>
            </w:r>
            <w:r>
              <w:rPr>
                <w:rStyle w:val="a8"/>
                <w:sz w:val="24"/>
                <w:szCs w:val="24"/>
              </w:rPr>
              <w:footnoteReference w:id="3"/>
            </w:r>
          </w:p>
          <w:p w14:paraId="24C1C2CF" w14:textId="77777777" w:rsidR="00EA329A" w:rsidRDefault="00EA329A" w:rsidP="00EA329A">
            <w:pPr>
              <w:rPr>
                <w:sz w:val="24"/>
                <w:szCs w:val="24"/>
              </w:rPr>
            </w:pPr>
            <w:r>
              <w:rPr>
                <w:rFonts w:hint="eastAsia"/>
                <w:sz w:val="24"/>
                <w:szCs w:val="24"/>
              </w:rPr>
              <w:t>GPA 3.0</w:t>
            </w:r>
          </w:p>
          <w:p w14:paraId="385B4C3A" w14:textId="77777777" w:rsidR="00EA329A" w:rsidRDefault="00EA329A" w:rsidP="00EA329A">
            <w:pPr>
              <w:rPr>
                <w:sz w:val="24"/>
                <w:szCs w:val="24"/>
              </w:rPr>
            </w:pPr>
          </w:p>
        </w:tc>
        <w:tc>
          <w:tcPr>
            <w:tcW w:w="1843" w:type="dxa"/>
            <w:tcBorders>
              <w:left w:val="single" w:sz="4" w:space="0" w:color="auto"/>
            </w:tcBorders>
          </w:tcPr>
          <w:p w14:paraId="21881C6C" w14:textId="77777777" w:rsidR="00EA329A" w:rsidRDefault="00EA329A" w:rsidP="00EA329A">
            <w:pPr>
              <w:rPr>
                <w:sz w:val="24"/>
                <w:szCs w:val="24"/>
              </w:rPr>
            </w:pPr>
          </w:p>
        </w:tc>
        <w:tc>
          <w:tcPr>
            <w:tcW w:w="851" w:type="dxa"/>
          </w:tcPr>
          <w:p w14:paraId="7DB71C6B" w14:textId="77777777" w:rsidR="00EA329A" w:rsidRDefault="00EA329A" w:rsidP="00EA329A">
            <w:pPr>
              <w:rPr>
                <w:sz w:val="24"/>
                <w:szCs w:val="24"/>
              </w:rPr>
            </w:pPr>
          </w:p>
        </w:tc>
        <w:tc>
          <w:tcPr>
            <w:tcW w:w="1751" w:type="dxa"/>
          </w:tcPr>
          <w:p w14:paraId="74CA361F" w14:textId="77777777" w:rsidR="00EA329A" w:rsidRDefault="00EA329A" w:rsidP="00EA329A">
            <w:pPr>
              <w:rPr>
                <w:sz w:val="24"/>
                <w:szCs w:val="24"/>
              </w:rPr>
            </w:pPr>
          </w:p>
        </w:tc>
      </w:tr>
      <w:tr w:rsidR="00EA329A" w14:paraId="6EE04854" w14:textId="77777777" w:rsidTr="00EA329A">
        <w:tc>
          <w:tcPr>
            <w:tcW w:w="1420" w:type="dxa"/>
          </w:tcPr>
          <w:p w14:paraId="51D0EA35" w14:textId="77777777" w:rsidR="00EA329A" w:rsidRDefault="00EA329A" w:rsidP="00EA329A">
            <w:pPr>
              <w:rPr>
                <w:sz w:val="24"/>
                <w:szCs w:val="24"/>
              </w:rPr>
            </w:pPr>
          </w:p>
        </w:tc>
        <w:tc>
          <w:tcPr>
            <w:tcW w:w="1098" w:type="dxa"/>
          </w:tcPr>
          <w:p w14:paraId="56B5C992" w14:textId="77777777" w:rsidR="00EA329A" w:rsidRPr="00BC1B13" w:rsidRDefault="00EA329A" w:rsidP="00EA329A">
            <w:pPr>
              <w:rPr>
                <w:b/>
                <w:sz w:val="24"/>
                <w:szCs w:val="24"/>
              </w:rPr>
            </w:pPr>
            <w:r w:rsidRPr="00BC1B13">
              <w:rPr>
                <w:rFonts w:hint="eastAsia"/>
                <w:b/>
                <w:sz w:val="24"/>
                <w:szCs w:val="24"/>
              </w:rPr>
              <w:t>法学</w:t>
            </w:r>
          </w:p>
        </w:tc>
        <w:tc>
          <w:tcPr>
            <w:tcW w:w="1559" w:type="dxa"/>
            <w:tcBorders>
              <w:right w:val="single" w:sz="4" w:space="0" w:color="auto"/>
            </w:tcBorders>
          </w:tcPr>
          <w:p w14:paraId="1702C979" w14:textId="77777777" w:rsidR="00EA329A" w:rsidRDefault="00EA329A" w:rsidP="00EA329A">
            <w:pPr>
              <w:rPr>
                <w:sz w:val="24"/>
                <w:szCs w:val="24"/>
              </w:rPr>
            </w:pPr>
            <w:r>
              <w:rPr>
                <w:rFonts w:hint="eastAsia"/>
                <w:sz w:val="24"/>
                <w:szCs w:val="24"/>
              </w:rPr>
              <w:t>雅思</w:t>
            </w:r>
            <w:r>
              <w:rPr>
                <w:rFonts w:hint="eastAsia"/>
                <w:sz w:val="24"/>
                <w:szCs w:val="24"/>
              </w:rPr>
              <w:t>6.5</w:t>
            </w:r>
            <w:r>
              <w:rPr>
                <w:rStyle w:val="a8"/>
                <w:sz w:val="24"/>
                <w:szCs w:val="24"/>
              </w:rPr>
              <w:footnoteReference w:id="4"/>
            </w:r>
          </w:p>
          <w:p w14:paraId="33A8FA89" w14:textId="77777777" w:rsidR="00EA329A" w:rsidRDefault="00EA329A" w:rsidP="00EA329A">
            <w:pPr>
              <w:rPr>
                <w:sz w:val="24"/>
                <w:szCs w:val="24"/>
              </w:rPr>
            </w:pPr>
            <w:r>
              <w:rPr>
                <w:rFonts w:hint="eastAsia"/>
                <w:sz w:val="24"/>
                <w:szCs w:val="24"/>
              </w:rPr>
              <w:t>GPA 3.2</w:t>
            </w:r>
          </w:p>
          <w:p w14:paraId="60F7DBDB" w14:textId="77777777" w:rsidR="002D33E1" w:rsidRDefault="002D33E1" w:rsidP="00EA329A">
            <w:pPr>
              <w:rPr>
                <w:sz w:val="24"/>
                <w:szCs w:val="24"/>
              </w:rPr>
            </w:pPr>
          </w:p>
        </w:tc>
        <w:tc>
          <w:tcPr>
            <w:tcW w:w="1843" w:type="dxa"/>
            <w:tcBorders>
              <w:left w:val="single" w:sz="4" w:space="0" w:color="auto"/>
            </w:tcBorders>
          </w:tcPr>
          <w:p w14:paraId="1FBA438B" w14:textId="77777777" w:rsidR="00EA329A" w:rsidRDefault="00EA329A" w:rsidP="00EA329A">
            <w:pPr>
              <w:rPr>
                <w:sz w:val="24"/>
                <w:szCs w:val="24"/>
              </w:rPr>
            </w:pPr>
          </w:p>
        </w:tc>
        <w:tc>
          <w:tcPr>
            <w:tcW w:w="851" w:type="dxa"/>
          </w:tcPr>
          <w:p w14:paraId="47BDDCF3" w14:textId="77777777" w:rsidR="00EA329A" w:rsidRDefault="00EA329A" w:rsidP="00EA329A">
            <w:pPr>
              <w:rPr>
                <w:sz w:val="24"/>
                <w:szCs w:val="24"/>
              </w:rPr>
            </w:pPr>
          </w:p>
        </w:tc>
        <w:tc>
          <w:tcPr>
            <w:tcW w:w="1751" w:type="dxa"/>
          </w:tcPr>
          <w:p w14:paraId="59D22B9F" w14:textId="77777777" w:rsidR="00EA329A" w:rsidRDefault="00EA329A" w:rsidP="00EA329A">
            <w:pPr>
              <w:rPr>
                <w:sz w:val="24"/>
                <w:szCs w:val="24"/>
              </w:rPr>
            </w:pPr>
          </w:p>
        </w:tc>
      </w:tr>
    </w:tbl>
    <w:p w14:paraId="2D43A8FD" w14:textId="77777777" w:rsidR="00EA329A" w:rsidRDefault="00EA329A" w:rsidP="00EA329A">
      <w:pPr>
        <w:ind w:firstLineChars="200" w:firstLine="480"/>
        <w:rPr>
          <w:sz w:val="24"/>
          <w:szCs w:val="24"/>
        </w:rPr>
      </w:pPr>
      <w:r w:rsidRPr="00200CE7">
        <w:rPr>
          <w:rFonts w:hint="eastAsia"/>
          <w:sz w:val="24"/>
          <w:szCs w:val="24"/>
        </w:rPr>
        <w:t>我校选拔派出学生以报名学生托福成绩（雅思成绩依</w:t>
      </w:r>
      <w:r>
        <w:rPr>
          <w:rFonts w:hint="eastAsia"/>
          <w:sz w:val="24"/>
          <w:szCs w:val="24"/>
        </w:rPr>
        <w:t>目标大学</w:t>
      </w:r>
      <w:r w:rsidRPr="00200CE7">
        <w:rPr>
          <w:rFonts w:hint="eastAsia"/>
          <w:sz w:val="24"/>
          <w:szCs w:val="24"/>
        </w:rPr>
        <w:t>标准折算）及其大学本科前</w:t>
      </w:r>
      <w:r>
        <w:rPr>
          <w:rFonts w:hint="eastAsia"/>
          <w:sz w:val="24"/>
          <w:szCs w:val="24"/>
        </w:rPr>
        <w:t>五</w:t>
      </w:r>
      <w:r w:rsidRPr="00200CE7">
        <w:rPr>
          <w:rFonts w:hint="eastAsia"/>
          <w:sz w:val="24"/>
          <w:szCs w:val="24"/>
        </w:rPr>
        <w:t>个学期平均成绩绩点</w:t>
      </w:r>
      <w:r>
        <w:rPr>
          <w:rFonts w:hint="eastAsia"/>
          <w:sz w:val="24"/>
          <w:szCs w:val="24"/>
        </w:rPr>
        <w:t>为依据，以报名学生课外学术活动成绩为参考，由高分至低分进行排序，其中利兹大学法学项目在同等条件下优先录取</w:t>
      </w:r>
      <w:r w:rsidRPr="00200CE7">
        <w:rPr>
          <w:rFonts w:hint="eastAsia"/>
          <w:sz w:val="24"/>
          <w:szCs w:val="24"/>
        </w:rPr>
        <w:t>涉外卓越法律人才培养试点班及卓越法律人才培养试点班学生</w:t>
      </w:r>
      <w:r>
        <w:rPr>
          <w:rFonts w:hint="eastAsia"/>
          <w:sz w:val="24"/>
          <w:szCs w:val="24"/>
        </w:rPr>
        <w:t>。</w:t>
      </w:r>
    </w:p>
    <w:p w14:paraId="17B6D019" w14:textId="77777777" w:rsidR="00EA329A" w:rsidRDefault="00EA329A" w:rsidP="00EA329A">
      <w:pPr>
        <w:ind w:firstLineChars="200" w:firstLine="480"/>
        <w:rPr>
          <w:sz w:val="24"/>
          <w:szCs w:val="24"/>
        </w:rPr>
      </w:pPr>
    </w:p>
    <w:p w14:paraId="5B5A0EEB" w14:textId="77777777" w:rsidR="00EA329A" w:rsidRPr="00A8242E" w:rsidRDefault="00EA329A" w:rsidP="00EA329A">
      <w:pPr>
        <w:rPr>
          <w:b/>
          <w:sz w:val="24"/>
          <w:szCs w:val="24"/>
        </w:rPr>
      </w:pPr>
      <w:r w:rsidRPr="00A8242E">
        <w:rPr>
          <w:rFonts w:hint="eastAsia"/>
          <w:b/>
          <w:sz w:val="24"/>
          <w:szCs w:val="24"/>
        </w:rPr>
        <w:t>问题</w:t>
      </w:r>
      <w:r>
        <w:rPr>
          <w:rFonts w:hint="eastAsia"/>
          <w:b/>
          <w:sz w:val="24"/>
          <w:szCs w:val="24"/>
        </w:rPr>
        <w:t>4</w:t>
      </w:r>
      <w:r w:rsidRPr="00A8242E">
        <w:rPr>
          <w:rFonts w:hint="eastAsia"/>
          <w:b/>
          <w:sz w:val="24"/>
          <w:szCs w:val="24"/>
        </w:rPr>
        <w:t>：</w:t>
      </w:r>
    </w:p>
    <w:p w14:paraId="28FB4449" w14:textId="77777777" w:rsidR="00EA329A" w:rsidRDefault="00EA329A" w:rsidP="00EA329A">
      <w:pPr>
        <w:ind w:firstLineChars="200" w:firstLine="480"/>
        <w:rPr>
          <w:sz w:val="24"/>
          <w:szCs w:val="24"/>
        </w:rPr>
      </w:pPr>
      <w:r>
        <w:rPr>
          <w:rFonts w:hint="eastAsia"/>
          <w:sz w:val="24"/>
          <w:szCs w:val="24"/>
        </w:rPr>
        <w:t>参加</w:t>
      </w:r>
      <w:r>
        <w:rPr>
          <w:rFonts w:hint="eastAsia"/>
          <w:sz w:val="24"/>
          <w:szCs w:val="24"/>
        </w:rPr>
        <w:t>2016-2017</w:t>
      </w:r>
      <w:r>
        <w:rPr>
          <w:rFonts w:hint="eastAsia"/>
          <w:sz w:val="24"/>
          <w:szCs w:val="24"/>
        </w:rPr>
        <w:t>学年“上海政法学院高级海外访问学生项目”的学生需要支付多少费用？</w:t>
      </w:r>
    </w:p>
    <w:p w14:paraId="4A77621C" w14:textId="77777777" w:rsidR="00EA329A" w:rsidRDefault="00EA329A" w:rsidP="00EA329A">
      <w:pPr>
        <w:rPr>
          <w:sz w:val="24"/>
          <w:szCs w:val="24"/>
        </w:rPr>
      </w:pPr>
    </w:p>
    <w:p w14:paraId="60FBB1D9" w14:textId="77777777" w:rsidR="00EA329A" w:rsidRDefault="00EA329A" w:rsidP="00EA329A">
      <w:pPr>
        <w:rPr>
          <w:b/>
          <w:sz w:val="24"/>
          <w:szCs w:val="24"/>
        </w:rPr>
      </w:pPr>
      <w:r w:rsidRPr="00A8242E">
        <w:rPr>
          <w:rFonts w:hint="eastAsia"/>
          <w:b/>
          <w:sz w:val="24"/>
          <w:szCs w:val="24"/>
        </w:rPr>
        <w:t>回答</w:t>
      </w:r>
      <w:r>
        <w:rPr>
          <w:rFonts w:hint="eastAsia"/>
          <w:b/>
          <w:sz w:val="24"/>
          <w:szCs w:val="24"/>
        </w:rPr>
        <w:t>4</w:t>
      </w:r>
      <w:r w:rsidRPr="00A8242E">
        <w:rPr>
          <w:rFonts w:hint="eastAsia"/>
          <w:b/>
          <w:sz w:val="24"/>
          <w:szCs w:val="24"/>
        </w:rPr>
        <w:t>：</w:t>
      </w:r>
    </w:p>
    <w:p w14:paraId="32E2BE54" w14:textId="77777777" w:rsidR="00EA329A" w:rsidRDefault="00EA329A" w:rsidP="00EA329A">
      <w:pPr>
        <w:ind w:firstLineChars="200" w:firstLine="480"/>
        <w:rPr>
          <w:sz w:val="24"/>
          <w:szCs w:val="24"/>
        </w:rPr>
      </w:pPr>
      <w:r>
        <w:rPr>
          <w:rFonts w:hint="eastAsia"/>
          <w:sz w:val="24"/>
          <w:szCs w:val="24"/>
        </w:rPr>
        <w:t>2016-2017</w:t>
      </w:r>
      <w:r>
        <w:rPr>
          <w:rFonts w:hint="eastAsia"/>
          <w:sz w:val="24"/>
          <w:szCs w:val="24"/>
        </w:rPr>
        <w:t>学年</w:t>
      </w:r>
      <w:r w:rsidRPr="00155042">
        <w:rPr>
          <w:rFonts w:hint="eastAsia"/>
          <w:sz w:val="24"/>
          <w:szCs w:val="24"/>
        </w:rPr>
        <w:t>“上海政法学院高级海外访问学生项目”</w:t>
      </w:r>
      <w:r>
        <w:rPr>
          <w:rFonts w:hint="eastAsia"/>
          <w:sz w:val="24"/>
          <w:szCs w:val="24"/>
        </w:rPr>
        <w:t>预计费用支出情况如下：</w:t>
      </w:r>
    </w:p>
    <w:p w14:paraId="3FAC76F4" w14:textId="77777777" w:rsidR="00EA329A" w:rsidRPr="00155042" w:rsidRDefault="00EA329A" w:rsidP="00EA329A">
      <w:pPr>
        <w:ind w:firstLineChars="200" w:firstLine="480"/>
        <w:rPr>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98"/>
        <w:gridCol w:w="1559"/>
        <w:gridCol w:w="1843"/>
        <w:gridCol w:w="992"/>
        <w:gridCol w:w="1610"/>
      </w:tblGrid>
      <w:tr w:rsidR="00EA329A" w:rsidRPr="00BC1B13" w14:paraId="6AE82A09" w14:textId="77777777" w:rsidTr="00EA329A">
        <w:tc>
          <w:tcPr>
            <w:tcW w:w="1420" w:type="dxa"/>
          </w:tcPr>
          <w:p w14:paraId="565C51B2" w14:textId="77777777" w:rsidR="00EA329A" w:rsidRPr="00BC1B13" w:rsidRDefault="00EA329A" w:rsidP="00EA329A">
            <w:pPr>
              <w:rPr>
                <w:b/>
                <w:sz w:val="24"/>
                <w:szCs w:val="24"/>
              </w:rPr>
            </w:pPr>
            <w:r w:rsidRPr="00BC1B13">
              <w:rPr>
                <w:rFonts w:hint="eastAsia"/>
                <w:b/>
                <w:sz w:val="24"/>
                <w:szCs w:val="24"/>
              </w:rPr>
              <w:t>利兹大学</w:t>
            </w:r>
          </w:p>
        </w:tc>
        <w:tc>
          <w:tcPr>
            <w:tcW w:w="1098" w:type="dxa"/>
          </w:tcPr>
          <w:p w14:paraId="2EB6F873" w14:textId="77777777" w:rsidR="00EA329A" w:rsidRPr="00BC1B13" w:rsidRDefault="00EA329A" w:rsidP="00EA329A">
            <w:pPr>
              <w:rPr>
                <w:b/>
                <w:sz w:val="24"/>
                <w:szCs w:val="24"/>
              </w:rPr>
            </w:pPr>
            <w:r>
              <w:rPr>
                <w:rFonts w:hint="eastAsia"/>
                <w:b/>
                <w:sz w:val="24"/>
                <w:szCs w:val="24"/>
              </w:rPr>
              <w:t>学费</w:t>
            </w:r>
          </w:p>
        </w:tc>
        <w:tc>
          <w:tcPr>
            <w:tcW w:w="1559" w:type="dxa"/>
            <w:tcBorders>
              <w:right w:val="single" w:sz="4" w:space="0" w:color="auto"/>
            </w:tcBorders>
          </w:tcPr>
          <w:p w14:paraId="3C662500" w14:textId="77777777" w:rsidR="00EA329A" w:rsidRDefault="00EA329A" w:rsidP="00EA329A">
            <w:pPr>
              <w:rPr>
                <w:b/>
                <w:sz w:val="24"/>
                <w:szCs w:val="24"/>
              </w:rPr>
            </w:pPr>
          </w:p>
          <w:p w14:paraId="35A646F2" w14:textId="77777777" w:rsidR="00EA329A" w:rsidRPr="00BC1B13" w:rsidRDefault="00EA329A" w:rsidP="00EA329A">
            <w:pPr>
              <w:rPr>
                <w:b/>
                <w:sz w:val="24"/>
                <w:szCs w:val="24"/>
              </w:rPr>
            </w:pPr>
          </w:p>
        </w:tc>
        <w:tc>
          <w:tcPr>
            <w:tcW w:w="1843" w:type="dxa"/>
            <w:tcBorders>
              <w:left w:val="single" w:sz="4" w:space="0" w:color="auto"/>
            </w:tcBorders>
          </w:tcPr>
          <w:p w14:paraId="46FC7281" w14:textId="77777777" w:rsidR="00EA329A" w:rsidRPr="00BC1B13" w:rsidRDefault="00EA329A" w:rsidP="00EA329A">
            <w:pPr>
              <w:rPr>
                <w:b/>
                <w:sz w:val="24"/>
                <w:szCs w:val="24"/>
              </w:rPr>
            </w:pPr>
            <w:r w:rsidRPr="00BC1B13">
              <w:rPr>
                <w:rFonts w:hint="eastAsia"/>
                <w:b/>
                <w:sz w:val="24"/>
                <w:szCs w:val="24"/>
              </w:rPr>
              <w:t>赫特福德大学</w:t>
            </w:r>
          </w:p>
        </w:tc>
        <w:tc>
          <w:tcPr>
            <w:tcW w:w="992" w:type="dxa"/>
          </w:tcPr>
          <w:p w14:paraId="5DC1885E" w14:textId="77777777" w:rsidR="00EA329A" w:rsidRPr="00BC1B13" w:rsidRDefault="00EA329A" w:rsidP="00EA329A">
            <w:pPr>
              <w:rPr>
                <w:b/>
                <w:sz w:val="24"/>
                <w:szCs w:val="24"/>
              </w:rPr>
            </w:pPr>
            <w:r>
              <w:rPr>
                <w:rFonts w:hint="eastAsia"/>
                <w:b/>
                <w:sz w:val="24"/>
                <w:szCs w:val="24"/>
              </w:rPr>
              <w:t>学费</w:t>
            </w:r>
          </w:p>
        </w:tc>
        <w:tc>
          <w:tcPr>
            <w:tcW w:w="1610" w:type="dxa"/>
          </w:tcPr>
          <w:p w14:paraId="64995F41" w14:textId="77777777" w:rsidR="00EA329A" w:rsidRPr="00BC1B13" w:rsidRDefault="00EA329A" w:rsidP="00EA329A">
            <w:pPr>
              <w:rPr>
                <w:b/>
                <w:sz w:val="24"/>
                <w:szCs w:val="24"/>
              </w:rPr>
            </w:pPr>
          </w:p>
        </w:tc>
      </w:tr>
      <w:tr w:rsidR="00EA329A" w14:paraId="004D7DCA" w14:textId="77777777" w:rsidTr="00EA329A">
        <w:tc>
          <w:tcPr>
            <w:tcW w:w="1420" w:type="dxa"/>
          </w:tcPr>
          <w:p w14:paraId="67A18AE9" w14:textId="77777777" w:rsidR="00EA329A" w:rsidRDefault="00EA329A" w:rsidP="00EA329A">
            <w:pPr>
              <w:rPr>
                <w:sz w:val="24"/>
                <w:szCs w:val="24"/>
              </w:rPr>
            </w:pPr>
          </w:p>
        </w:tc>
        <w:tc>
          <w:tcPr>
            <w:tcW w:w="1098" w:type="dxa"/>
          </w:tcPr>
          <w:p w14:paraId="3B5AFF5C" w14:textId="77777777" w:rsidR="00EA329A" w:rsidRPr="00BC1B13" w:rsidRDefault="00EA329A" w:rsidP="00EA329A">
            <w:pPr>
              <w:rPr>
                <w:b/>
                <w:sz w:val="24"/>
                <w:szCs w:val="24"/>
              </w:rPr>
            </w:pPr>
            <w:r w:rsidRPr="00BC1B13">
              <w:rPr>
                <w:rFonts w:hint="eastAsia"/>
                <w:b/>
                <w:sz w:val="24"/>
                <w:szCs w:val="24"/>
              </w:rPr>
              <w:t>社会学</w:t>
            </w:r>
          </w:p>
        </w:tc>
        <w:tc>
          <w:tcPr>
            <w:tcW w:w="1559" w:type="dxa"/>
            <w:tcBorders>
              <w:right w:val="single" w:sz="4" w:space="0" w:color="auto"/>
            </w:tcBorders>
          </w:tcPr>
          <w:p w14:paraId="2D0349C9" w14:textId="77777777" w:rsidR="00EA329A" w:rsidRDefault="00EA329A" w:rsidP="00EA329A">
            <w:pPr>
              <w:rPr>
                <w:sz w:val="24"/>
                <w:szCs w:val="24"/>
              </w:rPr>
            </w:pPr>
            <w:r>
              <w:rPr>
                <w:rFonts w:hint="eastAsia"/>
                <w:sz w:val="24"/>
                <w:szCs w:val="24"/>
              </w:rPr>
              <w:t>英镑</w:t>
            </w:r>
            <w:r>
              <w:rPr>
                <w:rFonts w:hint="eastAsia"/>
                <w:sz w:val="24"/>
                <w:szCs w:val="24"/>
              </w:rPr>
              <w:t>15,000</w:t>
            </w:r>
          </w:p>
          <w:p w14:paraId="723263EE" w14:textId="77777777" w:rsidR="00EA329A" w:rsidRDefault="00EA329A" w:rsidP="00EA329A">
            <w:pPr>
              <w:rPr>
                <w:sz w:val="24"/>
                <w:szCs w:val="24"/>
              </w:rPr>
            </w:pPr>
          </w:p>
        </w:tc>
        <w:tc>
          <w:tcPr>
            <w:tcW w:w="1843" w:type="dxa"/>
            <w:tcBorders>
              <w:left w:val="single" w:sz="4" w:space="0" w:color="auto"/>
            </w:tcBorders>
          </w:tcPr>
          <w:p w14:paraId="12309F58" w14:textId="77777777" w:rsidR="00EA329A" w:rsidRDefault="00EA329A" w:rsidP="00EA329A">
            <w:pPr>
              <w:rPr>
                <w:sz w:val="24"/>
                <w:szCs w:val="24"/>
              </w:rPr>
            </w:pPr>
          </w:p>
        </w:tc>
        <w:tc>
          <w:tcPr>
            <w:tcW w:w="992" w:type="dxa"/>
          </w:tcPr>
          <w:p w14:paraId="6E5DAC70" w14:textId="77777777" w:rsidR="00EA329A" w:rsidRPr="00BC1B13" w:rsidRDefault="00EA329A" w:rsidP="00EA329A">
            <w:pPr>
              <w:rPr>
                <w:b/>
                <w:sz w:val="24"/>
                <w:szCs w:val="24"/>
              </w:rPr>
            </w:pPr>
            <w:r w:rsidRPr="00BC1B13">
              <w:rPr>
                <w:rFonts w:hint="eastAsia"/>
                <w:b/>
                <w:sz w:val="24"/>
                <w:szCs w:val="24"/>
              </w:rPr>
              <w:t>法学</w:t>
            </w:r>
          </w:p>
        </w:tc>
        <w:tc>
          <w:tcPr>
            <w:tcW w:w="1610" w:type="dxa"/>
          </w:tcPr>
          <w:p w14:paraId="1AAD2ABE" w14:textId="77777777" w:rsidR="00EA329A" w:rsidRDefault="00EA329A" w:rsidP="00EA329A">
            <w:pPr>
              <w:rPr>
                <w:sz w:val="24"/>
                <w:szCs w:val="24"/>
              </w:rPr>
            </w:pPr>
            <w:r>
              <w:rPr>
                <w:rFonts w:hint="eastAsia"/>
                <w:sz w:val="24"/>
                <w:szCs w:val="24"/>
              </w:rPr>
              <w:t>英镑</w:t>
            </w:r>
            <w:r>
              <w:rPr>
                <w:rFonts w:hint="eastAsia"/>
                <w:sz w:val="24"/>
                <w:szCs w:val="24"/>
              </w:rPr>
              <w:t>12,000</w:t>
            </w:r>
          </w:p>
        </w:tc>
      </w:tr>
      <w:tr w:rsidR="00EA329A" w14:paraId="15328FB9" w14:textId="77777777" w:rsidTr="00EA329A">
        <w:tc>
          <w:tcPr>
            <w:tcW w:w="1420" w:type="dxa"/>
          </w:tcPr>
          <w:p w14:paraId="37DF5BCA" w14:textId="77777777" w:rsidR="00EA329A" w:rsidRDefault="00EA329A" w:rsidP="00EA329A">
            <w:pPr>
              <w:rPr>
                <w:sz w:val="24"/>
                <w:szCs w:val="24"/>
              </w:rPr>
            </w:pPr>
          </w:p>
        </w:tc>
        <w:tc>
          <w:tcPr>
            <w:tcW w:w="1098" w:type="dxa"/>
          </w:tcPr>
          <w:p w14:paraId="0ED13113" w14:textId="77777777" w:rsidR="00EA329A" w:rsidRPr="00BC1B13" w:rsidRDefault="00EA329A" w:rsidP="00EA329A">
            <w:pPr>
              <w:rPr>
                <w:b/>
                <w:sz w:val="24"/>
                <w:szCs w:val="24"/>
              </w:rPr>
            </w:pPr>
            <w:r w:rsidRPr="00BC1B13">
              <w:rPr>
                <w:rFonts w:hint="eastAsia"/>
                <w:b/>
                <w:sz w:val="24"/>
                <w:szCs w:val="24"/>
              </w:rPr>
              <w:t>政治学</w:t>
            </w:r>
          </w:p>
        </w:tc>
        <w:tc>
          <w:tcPr>
            <w:tcW w:w="1559" w:type="dxa"/>
            <w:tcBorders>
              <w:right w:val="single" w:sz="4" w:space="0" w:color="auto"/>
            </w:tcBorders>
          </w:tcPr>
          <w:p w14:paraId="0A545BDB" w14:textId="77777777" w:rsidR="00EA329A" w:rsidRDefault="00EA329A" w:rsidP="00EA329A">
            <w:pPr>
              <w:rPr>
                <w:sz w:val="24"/>
                <w:szCs w:val="24"/>
              </w:rPr>
            </w:pPr>
            <w:r>
              <w:rPr>
                <w:rFonts w:hint="eastAsia"/>
                <w:sz w:val="24"/>
                <w:szCs w:val="24"/>
              </w:rPr>
              <w:t>英镑</w:t>
            </w:r>
            <w:r>
              <w:rPr>
                <w:rFonts w:hint="eastAsia"/>
                <w:sz w:val="24"/>
                <w:szCs w:val="24"/>
              </w:rPr>
              <w:t>15,000</w:t>
            </w:r>
          </w:p>
          <w:p w14:paraId="61548BA4" w14:textId="77777777" w:rsidR="00EA329A" w:rsidRDefault="00EA329A" w:rsidP="00EA329A">
            <w:pPr>
              <w:rPr>
                <w:sz w:val="24"/>
                <w:szCs w:val="24"/>
              </w:rPr>
            </w:pPr>
          </w:p>
        </w:tc>
        <w:tc>
          <w:tcPr>
            <w:tcW w:w="1843" w:type="dxa"/>
            <w:tcBorders>
              <w:left w:val="single" w:sz="4" w:space="0" w:color="auto"/>
            </w:tcBorders>
          </w:tcPr>
          <w:p w14:paraId="037DFD6E" w14:textId="77777777" w:rsidR="00EA329A" w:rsidRDefault="00EA329A" w:rsidP="00EA329A">
            <w:pPr>
              <w:rPr>
                <w:sz w:val="24"/>
                <w:szCs w:val="24"/>
              </w:rPr>
            </w:pPr>
          </w:p>
        </w:tc>
        <w:tc>
          <w:tcPr>
            <w:tcW w:w="992" w:type="dxa"/>
          </w:tcPr>
          <w:p w14:paraId="13701930" w14:textId="77777777" w:rsidR="00EA329A" w:rsidRDefault="00EA329A" w:rsidP="00EA329A">
            <w:pPr>
              <w:rPr>
                <w:sz w:val="24"/>
                <w:szCs w:val="24"/>
              </w:rPr>
            </w:pPr>
          </w:p>
        </w:tc>
        <w:tc>
          <w:tcPr>
            <w:tcW w:w="1610" w:type="dxa"/>
          </w:tcPr>
          <w:p w14:paraId="4E831111" w14:textId="77777777" w:rsidR="00EA329A" w:rsidRDefault="00EA329A" w:rsidP="00EA329A">
            <w:pPr>
              <w:rPr>
                <w:sz w:val="24"/>
                <w:szCs w:val="24"/>
              </w:rPr>
            </w:pPr>
          </w:p>
        </w:tc>
      </w:tr>
      <w:tr w:rsidR="00EA329A" w14:paraId="57511AD6" w14:textId="77777777" w:rsidTr="00EA329A">
        <w:tc>
          <w:tcPr>
            <w:tcW w:w="1420" w:type="dxa"/>
          </w:tcPr>
          <w:p w14:paraId="4FC057D1" w14:textId="77777777" w:rsidR="00EA329A" w:rsidRDefault="00EA329A" w:rsidP="00EA329A">
            <w:pPr>
              <w:rPr>
                <w:sz w:val="24"/>
                <w:szCs w:val="24"/>
              </w:rPr>
            </w:pPr>
          </w:p>
        </w:tc>
        <w:tc>
          <w:tcPr>
            <w:tcW w:w="1098" w:type="dxa"/>
          </w:tcPr>
          <w:p w14:paraId="20F5BBD4" w14:textId="77777777" w:rsidR="00EA329A" w:rsidRPr="00BC1B13" w:rsidRDefault="00EA329A" w:rsidP="00EA329A">
            <w:pPr>
              <w:rPr>
                <w:b/>
                <w:sz w:val="24"/>
                <w:szCs w:val="24"/>
              </w:rPr>
            </w:pPr>
            <w:r>
              <w:rPr>
                <w:rFonts w:hint="eastAsia"/>
                <w:b/>
                <w:sz w:val="24"/>
                <w:szCs w:val="24"/>
              </w:rPr>
              <w:t>法学</w:t>
            </w:r>
          </w:p>
        </w:tc>
        <w:tc>
          <w:tcPr>
            <w:tcW w:w="1559" w:type="dxa"/>
            <w:tcBorders>
              <w:right w:val="single" w:sz="4" w:space="0" w:color="auto"/>
            </w:tcBorders>
          </w:tcPr>
          <w:p w14:paraId="0E3371C3" w14:textId="77777777" w:rsidR="00EA329A" w:rsidRDefault="00EA329A" w:rsidP="00EA329A">
            <w:pPr>
              <w:rPr>
                <w:sz w:val="24"/>
                <w:szCs w:val="24"/>
              </w:rPr>
            </w:pPr>
            <w:r>
              <w:rPr>
                <w:rFonts w:hint="eastAsia"/>
                <w:sz w:val="24"/>
                <w:szCs w:val="24"/>
              </w:rPr>
              <w:t>英镑</w:t>
            </w:r>
            <w:r>
              <w:rPr>
                <w:rFonts w:hint="eastAsia"/>
                <w:sz w:val="24"/>
                <w:szCs w:val="24"/>
              </w:rPr>
              <w:t>15,000</w:t>
            </w:r>
          </w:p>
          <w:p w14:paraId="669FECBA" w14:textId="77777777" w:rsidR="00EA329A" w:rsidRDefault="00EA329A" w:rsidP="00EA329A">
            <w:pPr>
              <w:rPr>
                <w:sz w:val="24"/>
                <w:szCs w:val="24"/>
              </w:rPr>
            </w:pPr>
          </w:p>
        </w:tc>
        <w:tc>
          <w:tcPr>
            <w:tcW w:w="1843" w:type="dxa"/>
            <w:tcBorders>
              <w:left w:val="single" w:sz="4" w:space="0" w:color="auto"/>
            </w:tcBorders>
          </w:tcPr>
          <w:p w14:paraId="20497FD4" w14:textId="77777777" w:rsidR="00EA329A" w:rsidRDefault="00EA329A" w:rsidP="00EA329A">
            <w:pPr>
              <w:rPr>
                <w:sz w:val="24"/>
                <w:szCs w:val="24"/>
              </w:rPr>
            </w:pPr>
          </w:p>
        </w:tc>
        <w:tc>
          <w:tcPr>
            <w:tcW w:w="992" w:type="dxa"/>
          </w:tcPr>
          <w:p w14:paraId="3EB99CD7" w14:textId="77777777" w:rsidR="00EA329A" w:rsidRDefault="00EA329A" w:rsidP="00EA329A">
            <w:pPr>
              <w:rPr>
                <w:sz w:val="24"/>
                <w:szCs w:val="24"/>
              </w:rPr>
            </w:pPr>
          </w:p>
        </w:tc>
        <w:tc>
          <w:tcPr>
            <w:tcW w:w="1610" w:type="dxa"/>
          </w:tcPr>
          <w:p w14:paraId="71C2C01D" w14:textId="77777777" w:rsidR="00EA329A" w:rsidRDefault="00EA329A" w:rsidP="00EA329A">
            <w:pPr>
              <w:rPr>
                <w:sz w:val="24"/>
                <w:szCs w:val="24"/>
              </w:rPr>
            </w:pPr>
          </w:p>
        </w:tc>
      </w:tr>
      <w:tr w:rsidR="00EA329A" w14:paraId="2F0C377A" w14:textId="77777777" w:rsidTr="00EA329A">
        <w:tc>
          <w:tcPr>
            <w:tcW w:w="1420" w:type="dxa"/>
          </w:tcPr>
          <w:p w14:paraId="5D7F58C9" w14:textId="77777777" w:rsidR="00EA329A" w:rsidRDefault="00EA329A" w:rsidP="00EA329A">
            <w:pPr>
              <w:rPr>
                <w:sz w:val="24"/>
                <w:szCs w:val="24"/>
              </w:rPr>
            </w:pPr>
          </w:p>
        </w:tc>
        <w:tc>
          <w:tcPr>
            <w:tcW w:w="1098" w:type="dxa"/>
          </w:tcPr>
          <w:p w14:paraId="797DF713" w14:textId="77777777" w:rsidR="00EA329A" w:rsidRDefault="00EA329A" w:rsidP="00EA329A">
            <w:pPr>
              <w:rPr>
                <w:b/>
                <w:sz w:val="24"/>
                <w:szCs w:val="24"/>
              </w:rPr>
            </w:pPr>
            <w:r>
              <w:rPr>
                <w:rFonts w:hint="eastAsia"/>
                <w:b/>
                <w:sz w:val="24"/>
                <w:szCs w:val="24"/>
              </w:rPr>
              <w:t>生活费</w:t>
            </w:r>
          </w:p>
        </w:tc>
        <w:tc>
          <w:tcPr>
            <w:tcW w:w="1559" w:type="dxa"/>
            <w:tcBorders>
              <w:right w:val="single" w:sz="4" w:space="0" w:color="auto"/>
            </w:tcBorders>
          </w:tcPr>
          <w:p w14:paraId="707C8EDB" w14:textId="77777777" w:rsidR="00EA329A" w:rsidRDefault="00EA329A" w:rsidP="00EA329A">
            <w:pPr>
              <w:rPr>
                <w:sz w:val="24"/>
                <w:szCs w:val="24"/>
              </w:rPr>
            </w:pPr>
            <w:r>
              <w:rPr>
                <w:rFonts w:hint="eastAsia"/>
                <w:sz w:val="24"/>
                <w:szCs w:val="24"/>
              </w:rPr>
              <w:t>英镑</w:t>
            </w:r>
            <w:r>
              <w:rPr>
                <w:rFonts w:hint="eastAsia"/>
                <w:sz w:val="24"/>
                <w:szCs w:val="24"/>
              </w:rPr>
              <w:t xml:space="preserve"> 7,000</w:t>
            </w:r>
          </w:p>
          <w:p w14:paraId="75816A9B" w14:textId="77777777" w:rsidR="00EA329A" w:rsidRDefault="00EA329A" w:rsidP="00EA329A">
            <w:pPr>
              <w:rPr>
                <w:sz w:val="24"/>
                <w:szCs w:val="24"/>
              </w:rPr>
            </w:pPr>
          </w:p>
        </w:tc>
        <w:tc>
          <w:tcPr>
            <w:tcW w:w="1843" w:type="dxa"/>
            <w:tcBorders>
              <w:left w:val="single" w:sz="4" w:space="0" w:color="auto"/>
            </w:tcBorders>
          </w:tcPr>
          <w:p w14:paraId="00E3B0AD" w14:textId="77777777" w:rsidR="00EA329A" w:rsidRDefault="00EA329A" w:rsidP="00EA329A">
            <w:pPr>
              <w:rPr>
                <w:sz w:val="24"/>
                <w:szCs w:val="24"/>
              </w:rPr>
            </w:pPr>
          </w:p>
        </w:tc>
        <w:tc>
          <w:tcPr>
            <w:tcW w:w="992" w:type="dxa"/>
          </w:tcPr>
          <w:p w14:paraId="39FD93C5" w14:textId="77777777" w:rsidR="00EA329A" w:rsidRPr="0081397D" w:rsidRDefault="00EA329A" w:rsidP="00EA329A">
            <w:pPr>
              <w:rPr>
                <w:b/>
                <w:sz w:val="24"/>
                <w:szCs w:val="24"/>
              </w:rPr>
            </w:pPr>
            <w:r w:rsidRPr="0081397D">
              <w:rPr>
                <w:rFonts w:hint="eastAsia"/>
                <w:b/>
                <w:sz w:val="24"/>
                <w:szCs w:val="24"/>
              </w:rPr>
              <w:t>生活费</w:t>
            </w:r>
          </w:p>
        </w:tc>
        <w:tc>
          <w:tcPr>
            <w:tcW w:w="1610" w:type="dxa"/>
          </w:tcPr>
          <w:p w14:paraId="501ACBE0" w14:textId="77777777" w:rsidR="00EA329A" w:rsidRDefault="00EA329A" w:rsidP="00EA329A">
            <w:pPr>
              <w:rPr>
                <w:sz w:val="24"/>
                <w:szCs w:val="24"/>
              </w:rPr>
            </w:pPr>
            <w:r>
              <w:rPr>
                <w:rFonts w:hint="eastAsia"/>
                <w:sz w:val="24"/>
                <w:szCs w:val="24"/>
              </w:rPr>
              <w:t>英镑</w:t>
            </w:r>
            <w:r>
              <w:rPr>
                <w:rFonts w:hint="eastAsia"/>
                <w:sz w:val="24"/>
                <w:szCs w:val="24"/>
              </w:rPr>
              <w:t xml:space="preserve"> 9,000</w:t>
            </w:r>
          </w:p>
        </w:tc>
      </w:tr>
    </w:tbl>
    <w:p w14:paraId="124483B5" w14:textId="77777777" w:rsidR="00EA329A" w:rsidRDefault="00EA329A" w:rsidP="00EA329A">
      <w:pPr>
        <w:ind w:firstLineChars="200" w:firstLine="480"/>
        <w:rPr>
          <w:sz w:val="24"/>
          <w:szCs w:val="24"/>
        </w:rPr>
      </w:pPr>
      <w:r>
        <w:rPr>
          <w:rFonts w:hint="eastAsia"/>
          <w:sz w:val="24"/>
          <w:szCs w:val="24"/>
        </w:rPr>
        <w:lastRenderedPageBreak/>
        <w:t>除正常学费以外，上海政法学院不收取费用，但要求学生于</w:t>
      </w:r>
      <w:r>
        <w:rPr>
          <w:rFonts w:hint="eastAsia"/>
          <w:sz w:val="24"/>
          <w:szCs w:val="24"/>
        </w:rPr>
        <w:t>2016</w:t>
      </w:r>
      <w:r>
        <w:rPr>
          <w:rFonts w:hint="eastAsia"/>
          <w:sz w:val="24"/>
          <w:szCs w:val="24"/>
        </w:rPr>
        <w:t>年</w:t>
      </w:r>
      <w:r>
        <w:rPr>
          <w:rFonts w:hint="eastAsia"/>
          <w:sz w:val="24"/>
          <w:szCs w:val="24"/>
        </w:rPr>
        <w:t>6</w:t>
      </w:r>
      <w:r>
        <w:rPr>
          <w:rFonts w:hint="eastAsia"/>
          <w:sz w:val="24"/>
          <w:szCs w:val="24"/>
        </w:rPr>
        <w:t>月返回上海政法学院参加其本人的本科毕业典礼，并于完成</w:t>
      </w:r>
      <w:r>
        <w:rPr>
          <w:rFonts w:hint="eastAsia"/>
          <w:sz w:val="24"/>
          <w:szCs w:val="24"/>
        </w:rPr>
        <w:t>2016-2017</w:t>
      </w:r>
      <w:r>
        <w:rPr>
          <w:rFonts w:hint="eastAsia"/>
          <w:sz w:val="24"/>
          <w:szCs w:val="24"/>
        </w:rPr>
        <w:t>学年“上海政法学院高级海外访问学生项目”学业后提供通过海外访问学习获得学位证书及成绩单复印件作为</w:t>
      </w:r>
      <w:proofErr w:type="gramStart"/>
      <w:r>
        <w:rPr>
          <w:rFonts w:hint="eastAsia"/>
          <w:sz w:val="24"/>
          <w:szCs w:val="24"/>
        </w:rPr>
        <w:t>项目结项依据</w:t>
      </w:r>
      <w:proofErr w:type="gramEnd"/>
      <w:r>
        <w:rPr>
          <w:rFonts w:hint="eastAsia"/>
          <w:sz w:val="24"/>
          <w:szCs w:val="24"/>
        </w:rPr>
        <w:t>。</w:t>
      </w:r>
    </w:p>
    <w:p w14:paraId="697D7A90" w14:textId="77777777" w:rsidR="00EA329A" w:rsidRDefault="00EA329A" w:rsidP="00EA329A">
      <w:pPr>
        <w:rPr>
          <w:sz w:val="24"/>
          <w:szCs w:val="24"/>
        </w:rPr>
      </w:pPr>
    </w:p>
    <w:p w14:paraId="0DD3E5EB" w14:textId="77777777" w:rsidR="00EA329A" w:rsidRPr="00A8242E" w:rsidRDefault="00EA329A" w:rsidP="00EA329A">
      <w:pPr>
        <w:rPr>
          <w:b/>
          <w:sz w:val="24"/>
          <w:szCs w:val="24"/>
        </w:rPr>
      </w:pPr>
      <w:r w:rsidRPr="00A8242E">
        <w:rPr>
          <w:rFonts w:hint="eastAsia"/>
          <w:b/>
          <w:sz w:val="24"/>
          <w:szCs w:val="24"/>
        </w:rPr>
        <w:t>问题</w:t>
      </w:r>
      <w:r>
        <w:rPr>
          <w:rFonts w:hint="eastAsia"/>
          <w:b/>
          <w:sz w:val="24"/>
          <w:szCs w:val="24"/>
        </w:rPr>
        <w:t>5</w:t>
      </w:r>
      <w:r w:rsidRPr="00A8242E">
        <w:rPr>
          <w:rFonts w:hint="eastAsia"/>
          <w:b/>
          <w:sz w:val="24"/>
          <w:szCs w:val="24"/>
        </w:rPr>
        <w:t>：</w:t>
      </w:r>
    </w:p>
    <w:p w14:paraId="152828AA" w14:textId="77777777" w:rsidR="00EA329A" w:rsidRDefault="00EA329A" w:rsidP="00EA329A">
      <w:pPr>
        <w:ind w:firstLineChars="200" w:firstLine="480"/>
        <w:rPr>
          <w:sz w:val="24"/>
          <w:szCs w:val="24"/>
        </w:rPr>
      </w:pPr>
      <w:r>
        <w:rPr>
          <w:rFonts w:hint="eastAsia"/>
          <w:sz w:val="24"/>
          <w:szCs w:val="24"/>
        </w:rPr>
        <w:t>参加</w:t>
      </w:r>
      <w:r>
        <w:rPr>
          <w:rFonts w:hint="eastAsia"/>
          <w:sz w:val="24"/>
          <w:szCs w:val="24"/>
        </w:rPr>
        <w:t>2016-2017</w:t>
      </w:r>
      <w:r>
        <w:rPr>
          <w:rFonts w:hint="eastAsia"/>
          <w:sz w:val="24"/>
          <w:szCs w:val="24"/>
        </w:rPr>
        <w:t>学年“上海政法学院高级海外访问学生项目”是否会影响学生</w:t>
      </w:r>
      <w:r>
        <w:rPr>
          <w:rFonts w:hint="eastAsia"/>
          <w:sz w:val="24"/>
          <w:szCs w:val="24"/>
        </w:rPr>
        <w:t>2017</w:t>
      </w:r>
      <w:r>
        <w:rPr>
          <w:rFonts w:hint="eastAsia"/>
          <w:sz w:val="24"/>
          <w:szCs w:val="24"/>
        </w:rPr>
        <w:t>年</w:t>
      </w:r>
      <w:r>
        <w:rPr>
          <w:rFonts w:hint="eastAsia"/>
          <w:sz w:val="24"/>
          <w:szCs w:val="24"/>
        </w:rPr>
        <w:t>6</w:t>
      </w:r>
      <w:r>
        <w:rPr>
          <w:rFonts w:hint="eastAsia"/>
          <w:sz w:val="24"/>
          <w:szCs w:val="24"/>
        </w:rPr>
        <w:t>月从上海政法学院毕业？</w:t>
      </w:r>
    </w:p>
    <w:p w14:paraId="40ACAF64" w14:textId="77777777" w:rsidR="00EA329A" w:rsidRDefault="00EA329A" w:rsidP="00EA329A">
      <w:pPr>
        <w:rPr>
          <w:sz w:val="24"/>
          <w:szCs w:val="24"/>
        </w:rPr>
      </w:pPr>
    </w:p>
    <w:p w14:paraId="3BD15A8F" w14:textId="77777777" w:rsidR="00EA329A" w:rsidRPr="00A8242E" w:rsidRDefault="00EA329A" w:rsidP="00EA329A">
      <w:pPr>
        <w:rPr>
          <w:b/>
          <w:sz w:val="24"/>
          <w:szCs w:val="24"/>
        </w:rPr>
      </w:pPr>
      <w:r w:rsidRPr="00A8242E">
        <w:rPr>
          <w:rFonts w:hint="eastAsia"/>
          <w:b/>
          <w:sz w:val="24"/>
          <w:szCs w:val="24"/>
        </w:rPr>
        <w:t>回答</w:t>
      </w:r>
      <w:r>
        <w:rPr>
          <w:rFonts w:hint="eastAsia"/>
          <w:b/>
          <w:sz w:val="24"/>
          <w:szCs w:val="24"/>
        </w:rPr>
        <w:t>5</w:t>
      </w:r>
      <w:r w:rsidRPr="00A8242E">
        <w:rPr>
          <w:rFonts w:hint="eastAsia"/>
          <w:b/>
          <w:sz w:val="24"/>
          <w:szCs w:val="24"/>
        </w:rPr>
        <w:t>：</w:t>
      </w:r>
    </w:p>
    <w:p w14:paraId="698BE182" w14:textId="77777777" w:rsidR="00EA329A" w:rsidRDefault="00EA329A" w:rsidP="00EA329A">
      <w:pPr>
        <w:ind w:firstLineChars="200" w:firstLine="480"/>
        <w:rPr>
          <w:sz w:val="24"/>
          <w:szCs w:val="24"/>
        </w:rPr>
      </w:pPr>
      <w:r>
        <w:rPr>
          <w:rFonts w:hint="eastAsia"/>
          <w:sz w:val="24"/>
          <w:szCs w:val="24"/>
        </w:rPr>
        <w:t>不会，但报名</w:t>
      </w:r>
      <w:r>
        <w:rPr>
          <w:rFonts w:hint="eastAsia"/>
          <w:sz w:val="24"/>
          <w:szCs w:val="24"/>
        </w:rPr>
        <w:t>2016-2017</w:t>
      </w:r>
      <w:r>
        <w:rPr>
          <w:rFonts w:hint="eastAsia"/>
          <w:sz w:val="24"/>
          <w:szCs w:val="24"/>
        </w:rPr>
        <w:t>学年“上海政法学院高级海外访问学生项目”的学生必须确保在</w:t>
      </w:r>
      <w:r>
        <w:rPr>
          <w:rFonts w:hint="eastAsia"/>
          <w:sz w:val="24"/>
          <w:szCs w:val="24"/>
        </w:rPr>
        <w:t>2016</w:t>
      </w:r>
      <w:r>
        <w:rPr>
          <w:rFonts w:hint="eastAsia"/>
          <w:sz w:val="24"/>
          <w:szCs w:val="24"/>
        </w:rPr>
        <w:t>年</w:t>
      </w:r>
      <w:r>
        <w:rPr>
          <w:rFonts w:hint="eastAsia"/>
          <w:sz w:val="24"/>
          <w:szCs w:val="24"/>
        </w:rPr>
        <w:t>9</w:t>
      </w:r>
      <w:r>
        <w:rPr>
          <w:rFonts w:hint="eastAsia"/>
          <w:sz w:val="24"/>
          <w:szCs w:val="24"/>
        </w:rPr>
        <w:t>月之前完成除毕业实习和毕业论文以外所有学分学习。</w:t>
      </w:r>
      <w:r w:rsidRPr="0081397D">
        <w:rPr>
          <w:rFonts w:hint="eastAsia"/>
          <w:sz w:val="24"/>
          <w:szCs w:val="24"/>
        </w:rPr>
        <w:t>“上海政法学院</w:t>
      </w:r>
      <w:r>
        <w:rPr>
          <w:rFonts w:hint="eastAsia"/>
          <w:sz w:val="24"/>
          <w:szCs w:val="24"/>
        </w:rPr>
        <w:t>高级访问学生</w:t>
      </w:r>
      <w:r w:rsidRPr="0081397D">
        <w:rPr>
          <w:rFonts w:hint="eastAsia"/>
          <w:sz w:val="24"/>
          <w:szCs w:val="24"/>
        </w:rPr>
        <w:t>项目”学习时间</w:t>
      </w:r>
      <w:r>
        <w:rPr>
          <w:rFonts w:hint="eastAsia"/>
          <w:sz w:val="24"/>
          <w:szCs w:val="24"/>
        </w:rPr>
        <w:t>为</w:t>
      </w:r>
      <w:r w:rsidRPr="0081397D">
        <w:rPr>
          <w:rFonts w:hint="eastAsia"/>
          <w:sz w:val="24"/>
          <w:szCs w:val="24"/>
        </w:rPr>
        <w:t>2016</w:t>
      </w:r>
      <w:r w:rsidRPr="0081397D">
        <w:rPr>
          <w:rFonts w:hint="eastAsia"/>
          <w:sz w:val="24"/>
          <w:szCs w:val="24"/>
        </w:rPr>
        <w:t>年</w:t>
      </w:r>
      <w:r>
        <w:rPr>
          <w:rFonts w:hint="eastAsia"/>
          <w:sz w:val="24"/>
          <w:szCs w:val="24"/>
        </w:rPr>
        <w:t>9</w:t>
      </w:r>
      <w:r w:rsidRPr="0081397D">
        <w:rPr>
          <w:rFonts w:hint="eastAsia"/>
          <w:sz w:val="24"/>
          <w:szCs w:val="24"/>
        </w:rPr>
        <w:t>月至</w:t>
      </w:r>
      <w:r w:rsidRPr="0081397D">
        <w:rPr>
          <w:rFonts w:hint="eastAsia"/>
          <w:sz w:val="24"/>
          <w:szCs w:val="24"/>
        </w:rPr>
        <w:t>2017</w:t>
      </w:r>
      <w:r w:rsidRPr="0081397D">
        <w:rPr>
          <w:rFonts w:hint="eastAsia"/>
          <w:sz w:val="24"/>
          <w:szCs w:val="24"/>
        </w:rPr>
        <w:t>年</w:t>
      </w:r>
      <w:r>
        <w:rPr>
          <w:rFonts w:hint="eastAsia"/>
          <w:sz w:val="24"/>
          <w:szCs w:val="24"/>
        </w:rPr>
        <w:t>11</w:t>
      </w:r>
      <w:r w:rsidRPr="0081397D">
        <w:rPr>
          <w:rFonts w:hint="eastAsia"/>
          <w:sz w:val="24"/>
          <w:szCs w:val="24"/>
        </w:rPr>
        <w:t>月。</w:t>
      </w:r>
    </w:p>
    <w:p w14:paraId="365735F5" w14:textId="77777777" w:rsidR="00EA329A" w:rsidRDefault="00EA329A" w:rsidP="00EA329A">
      <w:pPr>
        <w:rPr>
          <w:sz w:val="24"/>
          <w:szCs w:val="24"/>
        </w:rPr>
      </w:pPr>
    </w:p>
    <w:p w14:paraId="4ABDC9E6" w14:textId="77777777" w:rsidR="00EA329A" w:rsidRPr="001B3B04" w:rsidRDefault="00EA329A" w:rsidP="00EA329A">
      <w:pPr>
        <w:rPr>
          <w:b/>
          <w:sz w:val="24"/>
          <w:szCs w:val="24"/>
        </w:rPr>
      </w:pPr>
      <w:r w:rsidRPr="001B3B04">
        <w:rPr>
          <w:rFonts w:hint="eastAsia"/>
          <w:b/>
          <w:sz w:val="24"/>
          <w:szCs w:val="24"/>
        </w:rPr>
        <w:t>问题</w:t>
      </w:r>
      <w:r>
        <w:rPr>
          <w:rFonts w:hint="eastAsia"/>
          <w:b/>
          <w:sz w:val="24"/>
          <w:szCs w:val="24"/>
        </w:rPr>
        <w:t>6</w:t>
      </w:r>
      <w:r w:rsidRPr="001B3B04">
        <w:rPr>
          <w:rFonts w:hint="eastAsia"/>
          <w:b/>
          <w:sz w:val="24"/>
          <w:szCs w:val="24"/>
        </w:rPr>
        <w:t>：</w:t>
      </w:r>
    </w:p>
    <w:p w14:paraId="6DF76AD9" w14:textId="77777777" w:rsidR="00EA329A" w:rsidRDefault="00EA329A" w:rsidP="00EA329A">
      <w:pPr>
        <w:ind w:firstLineChars="200" w:firstLine="480"/>
        <w:rPr>
          <w:sz w:val="24"/>
          <w:szCs w:val="24"/>
        </w:rPr>
      </w:pPr>
      <w:r>
        <w:rPr>
          <w:rFonts w:hint="eastAsia"/>
          <w:sz w:val="24"/>
          <w:szCs w:val="24"/>
        </w:rPr>
        <w:t>2016-2017</w:t>
      </w:r>
      <w:r>
        <w:rPr>
          <w:rFonts w:hint="eastAsia"/>
          <w:sz w:val="24"/>
          <w:szCs w:val="24"/>
        </w:rPr>
        <w:t>学年“上海政法学院高级海外访问学生项目”应当如何报名？时间节点如何？</w:t>
      </w:r>
    </w:p>
    <w:p w14:paraId="47CAEF0F" w14:textId="77777777" w:rsidR="00EA329A" w:rsidRDefault="00EA329A" w:rsidP="00EA329A">
      <w:pPr>
        <w:rPr>
          <w:sz w:val="24"/>
          <w:szCs w:val="24"/>
        </w:rPr>
      </w:pPr>
    </w:p>
    <w:p w14:paraId="4F41DF66" w14:textId="77777777" w:rsidR="00EA329A" w:rsidRPr="001B3B04" w:rsidRDefault="00EA329A" w:rsidP="00EA329A">
      <w:pPr>
        <w:rPr>
          <w:b/>
          <w:sz w:val="24"/>
          <w:szCs w:val="24"/>
        </w:rPr>
      </w:pPr>
      <w:r w:rsidRPr="001B3B04">
        <w:rPr>
          <w:rFonts w:hint="eastAsia"/>
          <w:b/>
          <w:sz w:val="24"/>
          <w:szCs w:val="24"/>
        </w:rPr>
        <w:t>回答</w:t>
      </w:r>
      <w:r>
        <w:rPr>
          <w:rFonts w:hint="eastAsia"/>
          <w:b/>
          <w:sz w:val="24"/>
          <w:szCs w:val="24"/>
        </w:rPr>
        <w:t>6</w:t>
      </w:r>
      <w:r w:rsidRPr="001B3B04">
        <w:rPr>
          <w:rFonts w:hint="eastAsia"/>
          <w:b/>
          <w:sz w:val="24"/>
          <w:szCs w:val="24"/>
        </w:rPr>
        <w:t>：</w:t>
      </w:r>
    </w:p>
    <w:p w14:paraId="2D243ACD" w14:textId="77777777" w:rsidR="00EA329A" w:rsidRPr="004C5330" w:rsidRDefault="00EA329A" w:rsidP="00EA329A">
      <w:pPr>
        <w:ind w:firstLineChars="200" w:firstLine="480"/>
        <w:rPr>
          <w:sz w:val="24"/>
          <w:szCs w:val="24"/>
        </w:rPr>
      </w:pPr>
      <w:r>
        <w:rPr>
          <w:rFonts w:hint="eastAsia"/>
          <w:sz w:val="24"/>
          <w:szCs w:val="24"/>
        </w:rPr>
        <w:t>国际交流处自即日起接受</w:t>
      </w:r>
      <w:r>
        <w:rPr>
          <w:rFonts w:hint="eastAsia"/>
          <w:sz w:val="24"/>
          <w:szCs w:val="24"/>
        </w:rPr>
        <w:t>2016-2017</w:t>
      </w:r>
      <w:r>
        <w:rPr>
          <w:rFonts w:hint="eastAsia"/>
          <w:sz w:val="24"/>
          <w:szCs w:val="24"/>
        </w:rPr>
        <w:t>学年“上海政法学院高级海外访问学生项目”预报名；预计</w:t>
      </w:r>
      <w:r>
        <w:rPr>
          <w:rFonts w:hint="eastAsia"/>
          <w:sz w:val="24"/>
          <w:szCs w:val="24"/>
        </w:rPr>
        <w:t>2016</w:t>
      </w:r>
      <w:r>
        <w:rPr>
          <w:rFonts w:hint="eastAsia"/>
          <w:sz w:val="24"/>
          <w:szCs w:val="24"/>
        </w:rPr>
        <w:t>年</w:t>
      </w:r>
      <w:r>
        <w:rPr>
          <w:rFonts w:hint="eastAsia"/>
          <w:sz w:val="24"/>
          <w:szCs w:val="24"/>
        </w:rPr>
        <w:t>3</w:t>
      </w:r>
      <w:r>
        <w:rPr>
          <w:rFonts w:hint="eastAsia"/>
          <w:sz w:val="24"/>
          <w:szCs w:val="24"/>
        </w:rPr>
        <w:t>月上旬起接受已完成</w:t>
      </w:r>
      <w:r>
        <w:rPr>
          <w:rFonts w:hint="eastAsia"/>
          <w:sz w:val="24"/>
          <w:szCs w:val="24"/>
        </w:rPr>
        <w:t>2016-2017</w:t>
      </w:r>
      <w:r>
        <w:rPr>
          <w:rFonts w:hint="eastAsia"/>
          <w:sz w:val="24"/>
          <w:szCs w:val="24"/>
        </w:rPr>
        <w:t>学年“上海政法学院高级海外访问学生项目”预报</w:t>
      </w:r>
      <w:proofErr w:type="gramStart"/>
      <w:r>
        <w:rPr>
          <w:rFonts w:hint="eastAsia"/>
          <w:sz w:val="24"/>
          <w:szCs w:val="24"/>
        </w:rPr>
        <w:t>名程序</w:t>
      </w:r>
      <w:proofErr w:type="gramEnd"/>
      <w:r>
        <w:rPr>
          <w:rFonts w:hint="eastAsia"/>
          <w:sz w:val="24"/>
          <w:szCs w:val="24"/>
        </w:rPr>
        <w:t>的学生正式报名，并接受相关申请材料；预计</w:t>
      </w:r>
      <w:r>
        <w:rPr>
          <w:rFonts w:hint="eastAsia"/>
          <w:sz w:val="24"/>
          <w:szCs w:val="24"/>
        </w:rPr>
        <w:t>2016</w:t>
      </w:r>
      <w:r>
        <w:rPr>
          <w:rFonts w:hint="eastAsia"/>
          <w:sz w:val="24"/>
          <w:szCs w:val="24"/>
        </w:rPr>
        <w:t>年</w:t>
      </w:r>
      <w:r>
        <w:rPr>
          <w:rFonts w:hint="eastAsia"/>
          <w:sz w:val="24"/>
          <w:szCs w:val="24"/>
        </w:rPr>
        <w:t>3</w:t>
      </w:r>
      <w:r>
        <w:rPr>
          <w:rFonts w:hint="eastAsia"/>
          <w:sz w:val="24"/>
          <w:szCs w:val="24"/>
        </w:rPr>
        <w:t>月中旬完成报名学生排序公示，并由排序前列的学生在国际交流</w:t>
      </w:r>
      <w:proofErr w:type="gramStart"/>
      <w:r>
        <w:rPr>
          <w:rFonts w:hint="eastAsia"/>
          <w:sz w:val="24"/>
          <w:szCs w:val="24"/>
        </w:rPr>
        <w:t>处指导</w:t>
      </w:r>
      <w:proofErr w:type="gramEnd"/>
      <w:r>
        <w:rPr>
          <w:rFonts w:hint="eastAsia"/>
          <w:sz w:val="24"/>
          <w:szCs w:val="24"/>
        </w:rPr>
        <w:t>下完成</w:t>
      </w:r>
      <w:r>
        <w:rPr>
          <w:rFonts w:hint="eastAsia"/>
          <w:sz w:val="24"/>
          <w:szCs w:val="24"/>
        </w:rPr>
        <w:t>2016-2017</w:t>
      </w:r>
      <w:r>
        <w:rPr>
          <w:rFonts w:hint="eastAsia"/>
          <w:sz w:val="24"/>
          <w:szCs w:val="24"/>
        </w:rPr>
        <w:t>学年“上海政法学院高级海外访问学生项目”海外深造目标学校网上登记申请工作；预计</w:t>
      </w:r>
      <w:r>
        <w:rPr>
          <w:rFonts w:hint="eastAsia"/>
          <w:sz w:val="24"/>
          <w:szCs w:val="24"/>
        </w:rPr>
        <w:t>2016</w:t>
      </w:r>
      <w:r>
        <w:rPr>
          <w:rFonts w:hint="eastAsia"/>
          <w:sz w:val="24"/>
          <w:szCs w:val="24"/>
        </w:rPr>
        <w:t>年</w:t>
      </w:r>
      <w:r>
        <w:rPr>
          <w:rFonts w:hint="eastAsia"/>
          <w:sz w:val="24"/>
          <w:szCs w:val="24"/>
        </w:rPr>
        <w:t>4</w:t>
      </w:r>
      <w:r>
        <w:rPr>
          <w:rFonts w:hint="eastAsia"/>
          <w:sz w:val="24"/>
          <w:szCs w:val="24"/>
        </w:rPr>
        <w:t>月获得</w:t>
      </w:r>
      <w:r>
        <w:rPr>
          <w:rFonts w:hint="eastAsia"/>
          <w:sz w:val="24"/>
          <w:szCs w:val="24"/>
        </w:rPr>
        <w:t>2016-2017</w:t>
      </w:r>
      <w:r>
        <w:rPr>
          <w:rFonts w:hint="eastAsia"/>
          <w:sz w:val="24"/>
          <w:szCs w:val="24"/>
        </w:rPr>
        <w:t>学年“上海政法学院高级海外访问学生项目”海外深造目标学校录取通知书。</w:t>
      </w:r>
    </w:p>
    <w:p w14:paraId="61F08FC8" w14:textId="70DFE78D" w:rsidR="00EA329A" w:rsidRDefault="00EA329A">
      <w:pPr>
        <w:widowControl/>
        <w:jc w:val="left"/>
        <w:rPr>
          <w:sz w:val="24"/>
        </w:rPr>
      </w:pPr>
    </w:p>
    <w:sectPr w:rsidR="00EA329A">
      <w:footnotePr>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25F7D" w14:textId="77777777" w:rsidR="00DC0CAE" w:rsidRDefault="00DC0CAE" w:rsidP="00B35CC6">
      <w:r>
        <w:separator/>
      </w:r>
    </w:p>
  </w:endnote>
  <w:endnote w:type="continuationSeparator" w:id="0">
    <w:p w14:paraId="3C44B126" w14:textId="77777777" w:rsidR="00DC0CAE" w:rsidRDefault="00DC0CAE" w:rsidP="00B3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8392D" w14:textId="77777777" w:rsidR="00DC0CAE" w:rsidRDefault="00DC0CAE" w:rsidP="00B35CC6">
      <w:r>
        <w:separator/>
      </w:r>
    </w:p>
  </w:footnote>
  <w:footnote w:type="continuationSeparator" w:id="0">
    <w:p w14:paraId="655C63AE" w14:textId="77777777" w:rsidR="00DC0CAE" w:rsidRDefault="00DC0CAE" w:rsidP="00B35CC6">
      <w:r>
        <w:continuationSeparator/>
      </w:r>
    </w:p>
  </w:footnote>
  <w:footnote w:id="1">
    <w:p w14:paraId="6D5F7C6E" w14:textId="77777777" w:rsidR="00EA329A" w:rsidRDefault="00EA329A" w:rsidP="00EA329A">
      <w:pPr>
        <w:pStyle w:val="a7"/>
      </w:pPr>
      <w:r>
        <w:rPr>
          <w:rStyle w:val="a8"/>
        </w:rPr>
        <w:footnoteRef/>
      </w:r>
      <w:r>
        <w:t xml:space="preserve"> </w:t>
      </w:r>
      <w:r>
        <w:rPr>
          <w:rFonts w:hint="eastAsia"/>
        </w:rPr>
        <w:t>雅思指学术类雅思；听说读写各门考试小分不低于</w:t>
      </w:r>
      <w:r>
        <w:rPr>
          <w:rFonts w:hint="eastAsia"/>
        </w:rPr>
        <w:t>6.0</w:t>
      </w:r>
      <w:r>
        <w:rPr>
          <w:rFonts w:hint="eastAsia"/>
        </w:rPr>
        <w:t>；</w:t>
      </w:r>
      <w:r w:rsidRPr="00155042">
        <w:rPr>
          <w:rFonts w:hint="eastAsia"/>
        </w:rPr>
        <w:t>雅思</w:t>
      </w:r>
      <w:r w:rsidRPr="00155042">
        <w:rPr>
          <w:rFonts w:hint="eastAsia"/>
        </w:rPr>
        <w:t>6.0</w:t>
      </w:r>
      <w:r w:rsidRPr="00155042">
        <w:rPr>
          <w:rFonts w:hint="eastAsia"/>
        </w:rPr>
        <w:t>分至</w:t>
      </w:r>
      <w:r w:rsidRPr="00155042">
        <w:rPr>
          <w:rFonts w:hint="eastAsia"/>
        </w:rPr>
        <w:t>6.5</w:t>
      </w:r>
      <w:r w:rsidRPr="00155042">
        <w:rPr>
          <w:rFonts w:hint="eastAsia"/>
        </w:rPr>
        <w:t>分之间，则应当参加利兹大学组织的不少于</w:t>
      </w:r>
      <w:r w:rsidRPr="00155042">
        <w:rPr>
          <w:rFonts w:hint="eastAsia"/>
        </w:rPr>
        <w:t>10</w:t>
      </w:r>
      <w:r w:rsidRPr="00155042">
        <w:rPr>
          <w:rFonts w:hint="eastAsia"/>
        </w:rPr>
        <w:t>周的专业英语培训</w:t>
      </w:r>
      <w:r>
        <w:rPr>
          <w:rFonts w:hint="eastAsia"/>
        </w:rPr>
        <w:t>。</w:t>
      </w:r>
    </w:p>
  </w:footnote>
  <w:footnote w:id="2">
    <w:p w14:paraId="03358612" w14:textId="77777777" w:rsidR="00EA329A" w:rsidRDefault="00EA329A" w:rsidP="00EA329A">
      <w:pPr>
        <w:pStyle w:val="a7"/>
      </w:pPr>
      <w:r>
        <w:rPr>
          <w:rStyle w:val="a8"/>
        </w:rPr>
        <w:footnoteRef/>
      </w:r>
      <w:r>
        <w:rPr>
          <w:rFonts w:hint="eastAsia"/>
        </w:rPr>
        <w:t>雅思指学术类雅思；听说读写各门考试小分不低于</w:t>
      </w:r>
      <w:r>
        <w:rPr>
          <w:rFonts w:hint="eastAsia"/>
        </w:rPr>
        <w:t>5.5</w:t>
      </w:r>
      <w:r>
        <w:rPr>
          <w:rFonts w:hint="eastAsia"/>
        </w:rPr>
        <w:t>。</w:t>
      </w:r>
    </w:p>
  </w:footnote>
  <w:footnote w:id="3">
    <w:p w14:paraId="376508A0" w14:textId="77777777" w:rsidR="00EA329A" w:rsidRDefault="00EA329A" w:rsidP="00EA329A">
      <w:pPr>
        <w:pStyle w:val="a7"/>
      </w:pPr>
      <w:r>
        <w:rPr>
          <w:rStyle w:val="a8"/>
        </w:rPr>
        <w:footnoteRef/>
      </w:r>
      <w:r>
        <w:rPr>
          <w:rFonts w:hint="eastAsia"/>
        </w:rPr>
        <w:t xml:space="preserve"> </w:t>
      </w:r>
      <w:r>
        <w:rPr>
          <w:rFonts w:hint="eastAsia"/>
        </w:rPr>
        <w:t>雅思指学术类雅思；听说读写各门考试小分不低于</w:t>
      </w:r>
      <w:r>
        <w:rPr>
          <w:rFonts w:hint="eastAsia"/>
        </w:rPr>
        <w:t>6.0</w:t>
      </w:r>
      <w:r>
        <w:rPr>
          <w:rFonts w:hint="eastAsia"/>
        </w:rPr>
        <w:t>；</w:t>
      </w:r>
      <w:r w:rsidRPr="00155042">
        <w:rPr>
          <w:rFonts w:hint="eastAsia"/>
        </w:rPr>
        <w:t>雅思</w:t>
      </w:r>
      <w:r w:rsidRPr="00155042">
        <w:rPr>
          <w:rFonts w:hint="eastAsia"/>
        </w:rPr>
        <w:t>6.0</w:t>
      </w:r>
      <w:r w:rsidRPr="00155042">
        <w:rPr>
          <w:rFonts w:hint="eastAsia"/>
        </w:rPr>
        <w:t>分至</w:t>
      </w:r>
      <w:r w:rsidRPr="00155042">
        <w:rPr>
          <w:rFonts w:hint="eastAsia"/>
        </w:rPr>
        <w:t>6.5</w:t>
      </w:r>
      <w:r w:rsidRPr="00155042">
        <w:rPr>
          <w:rFonts w:hint="eastAsia"/>
        </w:rPr>
        <w:t>分之间，则应当参加利兹大学组织的不少于</w:t>
      </w:r>
      <w:r w:rsidRPr="00155042">
        <w:rPr>
          <w:rFonts w:hint="eastAsia"/>
        </w:rPr>
        <w:t>10</w:t>
      </w:r>
      <w:r w:rsidRPr="00155042">
        <w:rPr>
          <w:rFonts w:hint="eastAsia"/>
        </w:rPr>
        <w:t>周的专业英语培训</w:t>
      </w:r>
      <w:r>
        <w:rPr>
          <w:rFonts w:hint="eastAsia"/>
        </w:rPr>
        <w:t>。</w:t>
      </w:r>
    </w:p>
  </w:footnote>
  <w:footnote w:id="4">
    <w:p w14:paraId="3A08C2C9" w14:textId="77777777" w:rsidR="00EA329A" w:rsidRDefault="00EA329A" w:rsidP="00EA329A">
      <w:pPr>
        <w:pStyle w:val="a7"/>
      </w:pPr>
      <w:r>
        <w:rPr>
          <w:rStyle w:val="a8"/>
        </w:rPr>
        <w:footnoteRef/>
      </w:r>
      <w:r>
        <w:t xml:space="preserve"> </w:t>
      </w:r>
      <w:r>
        <w:rPr>
          <w:rFonts w:hint="eastAsia"/>
        </w:rPr>
        <w:t>同上。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E6921"/>
    <w:multiLevelType w:val="hybridMultilevel"/>
    <w:tmpl w:val="DB5CEACA"/>
    <w:lvl w:ilvl="0" w:tplc="327648F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5A52673"/>
    <w:multiLevelType w:val="hybridMultilevel"/>
    <w:tmpl w:val="71D0D3BA"/>
    <w:lvl w:ilvl="0" w:tplc="210872E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78F"/>
    <w:rsid w:val="0004562E"/>
    <w:rsid w:val="00124A68"/>
    <w:rsid w:val="00126720"/>
    <w:rsid w:val="001F3A81"/>
    <w:rsid w:val="0023690D"/>
    <w:rsid w:val="002B5F37"/>
    <w:rsid w:val="002D33E1"/>
    <w:rsid w:val="002F7944"/>
    <w:rsid w:val="0048178F"/>
    <w:rsid w:val="00736120"/>
    <w:rsid w:val="00786854"/>
    <w:rsid w:val="007E7BB5"/>
    <w:rsid w:val="008705C6"/>
    <w:rsid w:val="00942352"/>
    <w:rsid w:val="00A946CD"/>
    <w:rsid w:val="00B26754"/>
    <w:rsid w:val="00B35CC6"/>
    <w:rsid w:val="00BC155C"/>
    <w:rsid w:val="00BD0974"/>
    <w:rsid w:val="00D63AED"/>
    <w:rsid w:val="00DC0CAE"/>
    <w:rsid w:val="00E255AE"/>
    <w:rsid w:val="00EA329A"/>
    <w:rsid w:val="00F54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07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5C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5CC6"/>
    <w:rPr>
      <w:sz w:val="18"/>
      <w:szCs w:val="18"/>
    </w:rPr>
  </w:style>
  <w:style w:type="paragraph" w:styleId="a4">
    <w:name w:val="footer"/>
    <w:basedOn w:val="a"/>
    <w:link w:val="Char0"/>
    <w:uiPriority w:val="99"/>
    <w:unhideWhenUsed/>
    <w:rsid w:val="00B35CC6"/>
    <w:pPr>
      <w:tabs>
        <w:tab w:val="center" w:pos="4153"/>
        <w:tab w:val="right" w:pos="8306"/>
      </w:tabs>
      <w:snapToGrid w:val="0"/>
      <w:jc w:val="left"/>
    </w:pPr>
    <w:rPr>
      <w:sz w:val="18"/>
      <w:szCs w:val="18"/>
    </w:rPr>
  </w:style>
  <w:style w:type="character" w:customStyle="1" w:styleId="Char0">
    <w:name w:val="页脚 Char"/>
    <w:basedOn w:val="a0"/>
    <w:link w:val="a4"/>
    <w:uiPriority w:val="99"/>
    <w:rsid w:val="00B35CC6"/>
    <w:rPr>
      <w:sz w:val="18"/>
      <w:szCs w:val="18"/>
    </w:rPr>
  </w:style>
  <w:style w:type="paragraph" w:styleId="a5">
    <w:name w:val="List Paragraph"/>
    <w:basedOn w:val="a"/>
    <w:uiPriority w:val="34"/>
    <w:qFormat/>
    <w:rsid w:val="00EA329A"/>
    <w:pPr>
      <w:ind w:firstLineChars="200" w:firstLine="420"/>
    </w:pPr>
  </w:style>
  <w:style w:type="table" w:styleId="a6">
    <w:name w:val="Table Grid"/>
    <w:basedOn w:val="a1"/>
    <w:uiPriority w:val="59"/>
    <w:rsid w:val="00EA32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Char1"/>
    <w:uiPriority w:val="99"/>
    <w:unhideWhenUsed/>
    <w:rsid w:val="00EA329A"/>
    <w:pPr>
      <w:snapToGrid w:val="0"/>
      <w:jc w:val="left"/>
    </w:pPr>
    <w:rPr>
      <w:sz w:val="18"/>
      <w:szCs w:val="18"/>
    </w:rPr>
  </w:style>
  <w:style w:type="character" w:customStyle="1" w:styleId="Char1">
    <w:name w:val="脚注文本 Char"/>
    <w:basedOn w:val="a0"/>
    <w:link w:val="a7"/>
    <w:uiPriority w:val="99"/>
    <w:rsid w:val="00EA329A"/>
    <w:rPr>
      <w:sz w:val="18"/>
      <w:szCs w:val="18"/>
    </w:rPr>
  </w:style>
  <w:style w:type="character" w:styleId="a8">
    <w:name w:val="footnote reference"/>
    <w:basedOn w:val="a0"/>
    <w:uiPriority w:val="99"/>
    <w:unhideWhenUsed/>
    <w:rsid w:val="00EA32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5C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5CC6"/>
    <w:rPr>
      <w:sz w:val="18"/>
      <w:szCs w:val="18"/>
    </w:rPr>
  </w:style>
  <w:style w:type="paragraph" w:styleId="a4">
    <w:name w:val="footer"/>
    <w:basedOn w:val="a"/>
    <w:link w:val="Char0"/>
    <w:uiPriority w:val="99"/>
    <w:unhideWhenUsed/>
    <w:rsid w:val="00B35CC6"/>
    <w:pPr>
      <w:tabs>
        <w:tab w:val="center" w:pos="4153"/>
        <w:tab w:val="right" w:pos="8306"/>
      </w:tabs>
      <w:snapToGrid w:val="0"/>
      <w:jc w:val="left"/>
    </w:pPr>
    <w:rPr>
      <w:sz w:val="18"/>
      <w:szCs w:val="18"/>
    </w:rPr>
  </w:style>
  <w:style w:type="character" w:customStyle="1" w:styleId="Char0">
    <w:name w:val="页脚 Char"/>
    <w:basedOn w:val="a0"/>
    <w:link w:val="a4"/>
    <w:uiPriority w:val="99"/>
    <w:rsid w:val="00B35CC6"/>
    <w:rPr>
      <w:sz w:val="18"/>
      <w:szCs w:val="18"/>
    </w:rPr>
  </w:style>
  <w:style w:type="paragraph" w:styleId="a5">
    <w:name w:val="List Paragraph"/>
    <w:basedOn w:val="a"/>
    <w:uiPriority w:val="34"/>
    <w:qFormat/>
    <w:rsid w:val="00EA329A"/>
    <w:pPr>
      <w:ind w:firstLineChars="200" w:firstLine="420"/>
    </w:pPr>
  </w:style>
  <w:style w:type="table" w:styleId="a6">
    <w:name w:val="Table Grid"/>
    <w:basedOn w:val="a1"/>
    <w:uiPriority w:val="59"/>
    <w:rsid w:val="00EA32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Char1"/>
    <w:uiPriority w:val="99"/>
    <w:unhideWhenUsed/>
    <w:rsid w:val="00EA329A"/>
    <w:pPr>
      <w:snapToGrid w:val="0"/>
      <w:jc w:val="left"/>
    </w:pPr>
    <w:rPr>
      <w:sz w:val="18"/>
      <w:szCs w:val="18"/>
    </w:rPr>
  </w:style>
  <w:style w:type="character" w:customStyle="1" w:styleId="Char1">
    <w:name w:val="脚注文本 Char"/>
    <w:basedOn w:val="a0"/>
    <w:link w:val="a7"/>
    <w:uiPriority w:val="99"/>
    <w:rsid w:val="00EA329A"/>
    <w:rPr>
      <w:sz w:val="18"/>
      <w:szCs w:val="18"/>
    </w:rPr>
  </w:style>
  <w:style w:type="character" w:styleId="a8">
    <w:name w:val="footnote reference"/>
    <w:basedOn w:val="a0"/>
    <w:uiPriority w:val="99"/>
    <w:unhideWhenUsed/>
    <w:rsid w:val="00EA32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170051">
      <w:bodyDiv w:val="1"/>
      <w:marLeft w:val="0"/>
      <w:marRight w:val="0"/>
      <w:marTop w:val="0"/>
      <w:marBottom w:val="0"/>
      <w:divBdr>
        <w:top w:val="none" w:sz="0" w:space="0" w:color="auto"/>
        <w:left w:val="none" w:sz="0" w:space="0" w:color="auto"/>
        <w:bottom w:val="none" w:sz="0" w:space="0" w:color="auto"/>
        <w:right w:val="none" w:sz="0" w:space="0" w:color="auto"/>
      </w:divBdr>
    </w:div>
    <w:div w:id="168424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潘牧天</dc:creator>
  <cp:lastModifiedBy>潘牧天</cp:lastModifiedBy>
  <cp:revision>2</cp:revision>
  <dcterms:created xsi:type="dcterms:W3CDTF">2015-12-23T01:19:00Z</dcterms:created>
  <dcterms:modified xsi:type="dcterms:W3CDTF">2015-12-23T01:19:00Z</dcterms:modified>
</cp:coreProperties>
</file>