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61" w:rsidRPr="00CD0936" w:rsidRDefault="00957FDD" w:rsidP="00F04F61">
      <w:pPr>
        <w:widowControl/>
        <w:shd w:val="clear" w:color="auto" w:fill="FFFFFF"/>
        <w:spacing w:line="720" w:lineRule="atLeast"/>
        <w:jc w:val="center"/>
        <w:outlineLvl w:val="0"/>
        <w:rPr>
          <w:rFonts w:ascii="方正小标宋简体" w:eastAsia="方正小标宋简体" w:hAnsi="方正小标宋简体" w:cs="宋体"/>
          <w:bCs/>
          <w:kern w:val="36"/>
          <w:sz w:val="36"/>
          <w:szCs w:val="36"/>
        </w:rPr>
      </w:pPr>
      <w:r w:rsidRPr="00CD0936">
        <w:rPr>
          <w:rFonts w:ascii="方正小标宋简体" w:eastAsia="方正小标宋简体" w:hAnsi="方正小标宋简体" w:cs="宋体" w:hint="eastAsia"/>
          <w:bCs/>
          <w:kern w:val="36"/>
          <w:sz w:val="36"/>
          <w:szCs w:val="36"/>
        </w:rPr>
        <w:t>上海政法</w:t>
      </w:r>
      <w:r w:rsidR="00F04F61" w:rsidRPr="00CD0936">
        <w:rPr>
          <w:rFonts w:ascii="方正小标宋简体" w:eastAsia="方正小标宋简体" w:hAnsi="方正小标宋简体" w:cs="宋体" w:hint="eastAsia"/>
          <w:bCs/>
          <w:kern w:val="36"/>
          <w:sz w:val="36"/>
          <w:szCs w:val="36"/>
        </w:rPr>
        <w:t>学院微专业建设实施方案</w:t>
      </w:r>
    </w:p>
    <w:p w:rsidR="00E66A57" w:rsidRDefault="00E66A57"/>
    <w:p w:rsidR="00F04F61" w:rsidRPr="00F91B3D" w:rsidRDefault="00386FDD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1"/>
        <w:jc w:val="both"/>
        <w:rPr>
          <w:rFonts w:cs="仿宋"/>
          <w:sz w:val="30"/>
          <w:szCs w:val="30"/>
        </w:rPr>
      </w:pPr>
      <w:r w:rsidRPr="00F91B3D">
        <w:rPr>
          <w:rFonts w:cs="仿宋" w:hint="eastAsia"/>
          <w:sz w:val="30"/>
          <w:szCs w:val="30"/>
        </w:rPr>
        <w:t>根据《</w:t>
      </w:r>
      <w:r w:rsidR="00786FBC" w:rsidRPr="00F91B3D">
        <w:rPr>
          <w:rFonts w:cs="仿宋" w:hint="eastAsia"/>
          <w:sz w:val="30"/>
          <w:szCs w:val="30"/>
        </w:rPr>
        <w:t>上海高校微专业建设工作指导意见</w:t>
      </w:r>
      <w:r w:rsidRPr="00F91B3D">
        <w:rPr>
          <w:rFonts w:cs="仿宋" w:hint="eastAsia"/>
          <w:sz w:val="30"/>
          <w:szCs w:val="30"/>
        </w:rPr>
        <w:t>》（</w:t>
      </w:r>
      <w:r w:rsidR="00786FBC" w:rsidRPr="00F91B3D">
        <w:rPr>
          <w:rFonts w:cs="仿宋" w:hint="eastAsia"/>
          <w:sz w:val="30"/>
          <w:szCs w:val="30"/>
        </w:rPr>
        <w:t>沪教委高〔2024〕25号</w:t>
      </w:r>
      <w:r w:rsidRPr="00F91B3D">
        <w:rPr>
          <w:rFonts w:cs="仿宋" w:hint="eastAsia"/>
          <w:sz w:val="30"/>
          <w:szCs w:val="30"/>
        </w:rPr>
        <w:t>），</w:t>
      </w:r>
      <w:r w:rsidR="00F04F61" w:rsidRPr="00F91B3D">
        <w:rPr>
          <w:rFonts w:cs="仿宋" w:hint="eastAsia"/>
          <w:sz w:val="30"/>
          <w:szCs w:val="30"/>
        </w:rPr>
        <w:t>为充分发挥我校学科专业优势，满足复合型人才培养以及学生的个性化发展和多样化需求，进一步加强学科融合，加快推进新文科建设，推动人才培养模式改革，特制定本方案。</w:t>
      </w:r>
    </w:p>
    <w:p w:rsidR="00F04F61" w:rsidRPr="00F91B3D" w:rsidRDefault="00F04F61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00"/>
        <w:rPr>
          <w:rFonts w:ascii="黑体" w:eastAsia="黑体" w:cs="仿宋"/>
          <w:sz w:val="30"/>
          <w:szCs w:val="30"/>
        </w:rPr>
      </w:pPr>
      <w:r w:rsidRPr="00F91B3D">
        <w:rPr>
          <w:rFonts w:ascii="黑体" w:eastAsia="黑体" w:cs="仿宋" w:hint="eastAsia"/>
          <w:sz w:val="30"/>
          <w:szCs w:val="30"/>
        </w:rPr>
        <w:t>一、建设目标</w:t>
      </w:r>
    </w:p>
    <w:p w:rsidR="00F04F61" w:rsidRPr="00F91B3D" w:rsidRDefault="00F04F61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1"/>
        <w:rPr>
          <w:rFonts w:cs="仿宋"/>
          <w:sz w:val="30"/>
          <w:szCs w:val="30"/>
        </w:rPr>
      </w:pPr>
      <w:r w:rsidRPr="00F91B3D">
        <w:rPr>
          <w:rFonts w:cs="仿宋" w:hint="eastAsia"/>
          <w:sz w:val="30"/>
          <w:szCs w:val="30"/>
        </w:rPr>
        <w:t>微专业是指</w:t>
      </w:r>
      <w:r w:rsidR="00100D09" w:rsidRPr="00F91B3D">
        <w:rPr>
          <w:rFonts w:cs="仿宋" w:hint="eastAsia"/>
          <w:sz w:val="30"/>
          <w:szCs w:val="30"/>
        </w:rPr>
        <w:t>在现有本科专业目录以外，立足经济社会发展对人才的需求，</w:t>
      </w:r>
      <w:r w:rsidRPr="00F91B3D">
        <w:rPr>
          <w:rFonts w:cs="仿宋" w:hint="eastAsia"/>
          <w:sz w:val="30"/>
          <w:szCs w:val="30"/>
        </w:rPr>
        <w:t>围绕某个特定专业领域、研究方向或者核心</w:t>
      </w:r>
      <w:r w:rsidR="00A214A6" w:rsidRPr="00F91B3D">
        <w:rPr>
          <w:rFonts w:cs="仿宋" w:hint="eastAsia"/>
          <w:sz w:val="30"/>
          <w:szCs w:val="30"/>
        </w:rPr>
        <w:t>能力</w:t>
      </w:r>
      <w:r w:rsidRPr="00F91B3D">
        <w:rPr>
          <w:rFonts w:cs="仿宋" w:hint="eastAsia"/>
          <w:sz w:val="30"/>
          <w:szCs w:val="30"/>
        </w:rPr>
        <w:t>素养，提炼开设的一组核心课程。微专业具有</w:t>
      </w:r>
      <w:r w:rsidR="00791D13" w:rsidRPr="00F91B3D">
        <w:rPr>
          <w:rFonts w:cs="仿宋" w:hint="eastAsia"/>
          <w:sz w:val="30"/>
          <w:szCs w:val="30"/>
        </w:rPr>
        <w:t>“</w:t>
      </w:r>
      <w:r w:rsidRPr="00F91B3D">
        <w:rPr>
          <w:rFonts w:cs="仿宋" w:hint="eastAsia"/>
          <w:sz w:val="30"/>
          <w:szCs w:val="30"/>
        </w:rPr>
        <w:t>小学分、精课程、高聚焦、跨学科</w:t>
      </w:r>
      <w:r w:rsidR="00791D13" w:rsidRPr="00F91B3D">
        <w:rPr>
          <w:rFonts w:cs="仿宋" w:hint="eastAsia"/>
          <w:sz w:val="30"/>
          <w:szCs w:val="30"/>
        </w:rPr>
        <w:t>、灵活性”</w:t>
      </w:r>
      <w:r w:rsidRPr="00F91B3D">
        <w:rPr>
          <w:rFonts w:cs="仿宋" w:hint="eastAsia"/>
          <w:sz w:val="30"/>
          <w:szCs w:val="30"/>
        </w:rPr>
        <w:t>特征，通过灵活、系统的培养，使学生在特定领域具备一定学术素养和行业从业能力，具备相应的复合型人才的素养，提升与社会需求的匹配度。</w:t>
      </w:r>
    </w:p>
    <w:p w:rsidR="00F04F61" w:rsidRPr="00F91B3D" w:rsidRDefault="00F04F61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00"/>
        <w:rPr>
          <w:rFonts w:ascii="黑体" w:eastAsia="黑体" w:cs="仿宋"/>
          <w:sz w:val="30"/>
          <w:szCs w:val="30"/>
        </w:rPr>
      </w:pPr>
      <w:r w:rsidRPr="00F91B3D">
        <w:rPr>
          <w:rFonts w:ascii="黑体" w:eastAsia="黑体" w:cs="仿宋" w:hint="eastAsia"/>
          <w:sz w:val="30"/>
          <w:szCs w:val="30"/>
        </w:rPr>
        <w:t>二、基本原则</w:t>
      </w:r>
    </w:p>
    <w:p w:rsidR="00F04F61" w:rsidRPr="00F91B3D" w:rsidRDefault="00F04F61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1"/>
        <w:jc w:val="both"/>
        <w:rPr>
          <w:rFonts w:cs="仿宋"/>
          <w:sz w:val="30"/>
          <w:szCs w:val="30"/>
        </w:rPr>
      </w:pPr>
      <w:r w:rsidRPr="00F91B3D">
        <w:rPr>
          <w:rFonts w:cs="仿宋" w:hint="eastAsia"/>
          <w:sz w:val="30"/>
          <w:szCs w:val="30"/>
        </w:rPr>
        <w:t>（一）聚焦社会需求。微专业的</w:t>
      </w:r>
      <w:r w:rsidR="002D047D" w:rsidRPr="00F91B3D">
        <w:rPr>
          <w:rFonts w:cs="仿宋" w:hint="eastAsia"/>
          <w:sz w:val="30"/>
          <w:szCs w:val="30"/>
        </w:rPr>
        <w:t>设置</w:t>
      </w:r>
      <w:r w:rsidRPr="00F91B3D">
        <w:rPr>
          <w:rFonts w:cs="仿宋" w:hint="eastAsia"/>
          <w:sz w:val="30"/>
          <w:szCs w:val="30"/>
        </w:rPr>
        <w:t>与遴选应注重社会需求的结果导向，优先开设经济社会发展亟需人才的相关领域或核心素养。</w:t>
      </w:r>
      <w:r w:rsidR="00610598" w:rsidRPr="00F91B3D">
        <w:rPr>
          <w:rFonts w:cs="仿宋" w:hint="eastAsia"/>
          <w:sz w:val="30"/>
          <w:szCs w:val="30"/>
        </w:rPr>
        <w:t>重点支持有助于提升学生就业、深造核心竞争力的微专业建设。</w:t>
      </w:r>
    </w:p>
    <w:p w:rsidR="00F04F61" w:rsidRPr="00F91B3D" w:rsidRDefault="00F04F61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1"/>
        <w:rPr>
          <w:rFonts w:cs="仿宋"/>
          <w:sz w:val="30"/>
          <w:szCs w:val="30"/>
        </w:rPr>
      </w:pPr>
      <w:r w:rsidRPr="00F91B3D">
        <w:rPr>
          <w:rFonts w:cs="仿宋" w:hint="eastAsia"/>
          <w:sz w:val="30"/>
          <w:szCs w:val="30"/>
        </w:rPr>
        <w:t>（二）注重创新融合。微专业建设应注重改革创新和交叉融合，进一步探索创新人才培养模式，深化课程体系、教材及资源建设，引领教学方法更新、考核方式创新和教学手段现代化，拓宽学生个性化、多样化发展途径。</w:t>
      </w:r>
    </w:p>
    <w:p w:rsidR="00F04F61" w:rsidRPr="00F91B3D" w:rsidRDefault="00F04F61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1"/>
        <w:jc w:val="both"/>
        <w:rPr>
          <w:rFonts w:cs="仿宋"/>
          <w:sz w:val="30"/>
          <w:szCs w:val="30"/>
        </w:rPr>
      </w:pPr>
      <w:r w:rsidRPr="00F91B3D">
        <w:rPr>
          <w:rFonts w:cs="仿宋" w:hint="eastAsia"/>
          <w:sz w:val="30"/>
          <w:szCs w:val="30"/>
        </w:rPr>
        <w:t>（三）鼓励协同合作。校内鼓励组建跨专业、跨学院的教学团队；校外鼓励学院与行业企业、科研院所</w:t>
      </w:r>
      <w:r w:rsidR="00DD51C1" w:rsidRPr="00F91B3D">
        <w:rPr>
          <w:rFonts w:cs="仿宋" w:hint="eastAsia"/>
          <w:sz w:val="30"/>
          <w:szCs w:val="30"/>
        </w:rPr>
        <w:t>合作</w:t>
      </w:r>
      <w:r w:rsidRPr="00F91B3D">
        <w:rPr>
          <w:rFonts w:cs="仿宋" w:hint="eastAsia"/>
          <w:sz w:val="30"/>
          <w:szCs w:val="30"/>
        </w:rPr>
        <w:t>开设微专业，共同组建教学团队。</w:t>
      </w:r>
    </w:p>
    <w:p w:rsidR="00F04F61" w:rsidRPr="00F91B3D" w:rsidRDefault="00F04F61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00"/>
        <w:rPr>
          <w:rFonts w:ascii="黑体" w:eastAsia="黑体" w:cs="仿宋"/>
          <w:sz w:val="30"/>
          <w:szCs w:val="30"/>
        </w:rPr>
      </w:pPr>
      <w:r w:rsidRPr="00F91B3D">
        <w:rPr>
          <w:rFonts w:ascii="黑体" w:eastAsia="黑体" w:cs="仿宋" w:hint="eastAsia"/>
          <w:sz w:val="30"/>
          <w:szCs w:val="30"/>
        </w:rPr>
        <w:lastRenderedPageBreak/>
        <w:t>三、申报、招生与管理</w:t>
      </w:r>
    </w:p>
    <w:p w:rsidR="00444772" w:rsidRPr="00F91B3D" w:rsidRDefault="00F04F61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1"/>
        <w:jc w:val="both"/>
        <w:rPr>
          <w:rFonts w:cs="仿宋"/>
          <w:b/>
          <w:sz w:val="30"/>
          <w:szCs w:val="30"/>
        </w:rPr>
      </w:pPr>
      <w:r w:rsidRPr="00F91B3D">
        <w:rPr>
          <w:rFonts w:cs="仿宋" w:hint="eastAsia"/>
          <w:b/>
          <w:sz w:val="30"/>
          <w:szCs w:val="30"/>
        </w:rPr>
        <w:t>（一）申报</w:t>
      </w:r>
    </w:p>
    <w:p w:rsidR="00F04F61" w:rsidRPr="00F91B3D" w:rsidRDefault="00F04F61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1"/>
        <w:jc w:val="both"/>
        <w:rPr>
          <w:rFonts w:cs="仿宋"/>
          <w:sz w:val="30"/>
          <w:szCs w:val="30"/>
        </w:rPr>
      </w:pPr>
      <w:r w:rsidRPr="00F91B3D">
        <w:rPr>
          <w:rFonts w:cs="仿宋" w:hint="eastAsia"/>
          <w:sz w:val="30"/>
          <w:szCs w:val="30"/>
        </w:rPr>
        <w:t>拟开设微专业</w:t>
      </w:r>
      <w:r w:rsidR="00366E87" w:rsidRPr="00F91B3D">
        <w:rPr>
          <w:rFonts w:cs="仿宋" w:hint="eastAsia"/>
          <w:sz w:val="30"/>
          <w:szCs w:val="30"/>
        </w:rPr>
        <w:t>的</w:t>
      </w:r>
      <w:r w:rsidR="00B15585" w:rsidRPr="00F91B3D">
        <w:rPr>
          <w:rFonts w:cs="仿宋" w:hint="eastAsia"/>
          <w:sz w:val="30"/>
          <w:szCs w:val="30"/>
        </w:rPr>
        <w:t>学院</w:t>
      </w:r>
      <w:r w:rsidRPr="00F91B3D">
        <w:rPr>
          <w:rFonts w:cs="仿宋" w:hint="eastAsia"/>
          <w:sz w:val="30"/>
          <w:szCs w:val="30"/>
        </w:rPr>
        <w:t>需进行充分调研论证，依托学校的优势特色学科或交叉学科，向教务处提交申报材料，由教务处组织初审并报分管教学校领导审定。</w:t>
      </w:r>
    </w:p>
    <w:p w:rsidR="00444772" w:rsidRPr="00F91B3D" w:rsidRDefault="00F04F61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1"/>
        <w:rPr>
          <w:rFonts w:cs="仿宋"/>
          <w:sz w:val="30"/>
          <w:szCs w:val="30"/>
        </w:rPr>
      </w:pPr>
      <w:r w:rsidRPr="00F91B3D">
        <w:rPr>
          <w:rFonts w:cs="仿宋" w:hint="eastAsia"/>
          <w:b/>
          <w:sz w:val="30"/>
          <w:szCs w:val="30"/>
        </w:rPr>
        <w:t>（二）招生</w:t>
      </w:r>
    </w:p>
    <w:p w:rsidR="00F04F61" w:rsidRPr="00F91B3D" w:rsidRDefault="00F04F61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1"/>
        <w:rPr>
          <w:rFonts w:cs="仿宋"/>
          <w:sz w:val="30"/>
          <w:szCs w:val="30"/>
        </w:rPr>
      </w:pPr>
      <w:r w:rsidRPr="00F91B3D">
        <w:rPr>
          <w:rFonts w:cs="仿宋" w:hint="eastAsia"/>
          <w:sz w:val="30"/>
          <w:szCs w:val="30"/>
        </w:rPr>
        <w:t>微专业开设学院自主确定招收对象和学生遴选办法，报教务处审定后面向学生公布。</w:t>
      </w:r>
    </w:p>
    <w:p w:rsidR="00444772" w:rsidRPr="00F91B3D" w:rsidRDefault="00F04F61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1"/>
        <w:rPr>
          <w:rFonts w:cs="仿宋"/>
          <w:sz w:val="30"/>
          <w:szCs w:val="30"/>
        </w:rPr>
      </w:pPr>
      <w:r w:rsidRPr="00F91B3D">
        <w:rPr>
          <w:rFonts w:cs="仿宋" w:hint="eastAsia"/>
          <w:b/>
          <w:sz w:val="30"/>
          <w:szCs w:val="30"/>
        </w:rPr>
        <w:t>（三）教学管理</w:t>
      </w:r>
    </w:p>
    <w:p w:rsidR="00F04F61" w:rsidRPr="00F91B3D" w:rsidRDefault="00F04F61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1"/>
        <w:rPr>
          <w:rFonts w:cs="仿宋"/>
          <w:sz w:val="30"/>
          <w:szCs w:val="30"/>
        </w:rPr>
      </w:pPr>
      <w:r w:rsidRPr="00F91B3D">
        <w:rPr>
          <w:rFonts w:cs="仿宋" w:hint="eastAsia"/>
          <w:sz w:val="30"/>
          <w:szCs w:val="30"/>
        </w:rPr>
        <w:t>微专业教学管理由开设学院和教务处共同负责。开设单位须制定本学院微专业的过程管理制度，负责组建教学团队、制订微专业的人才培养方案和教学大纲、负责微专业的报名与遴选录取工作、开展微专业教学任务制定、落实、课程考核、成绩统计汇总和档案管理等日常工作。教务处负责接受</w:t>
      </w:r>
      <w:r w:rsidR="0004567F" w:rsidRPr="00F91B3D">
        <w:rPr>
          <w:rFonts w:cs="仿宋" w:hint="eastAsia"/>
          <w:sz w:val="30"/>
          <w:szCs w:val="30"/>
        </w:rPr>
        <w:t>微专业</w:t>
      </w:r>
      <w:r w:rsidRPr="00F91B3D">
        <w:rPr>
          <w:rFonts w:cs="仿宋" w:hint="eastAsia"/>
          <w:sz w:val="30"/>
          <w:szCs w:val="30"/>
        </w:rPr>
        <w:t>开设申请、开设资格审核、人才培养方案审核、证书授予资格审定</w:t>
      </w:r>
      <w:r w:rsidR="0004567F" w:rsidRPr="00F91B3D">
        <w:rPr>
          <w:rFonts w:cs="仿宋" w:hint="eastAsia"/>
          <w:sz w:val="30"/>
          <w:szCs w:val="30"/>
        </w:rPr>
        <w:t>及发放</w:t>
      </w:r>
      <w:r w:rsidRPr="00F91B3D">
        <w:rPr>
          <w:rFonts w:cs="仿宋" w:hint="eastAsia"/>
          <w:sz w:val="30"/>
          <w:szCs w:val="30"/>
        </w:rPr>
        <w:t>等工作。</w:t>
      </w:r>
      <w:r w:rsidR="000F27D4" w:rsidRPr="00F91B3D">
        <w:rPr>
          <w:rFonts w:cs="仿宋" w:hint="eastAsia"/>
          <w:sz w:val="30"/>
          <w:szCs w:val="30"/>
        </w:rPr>
        <w:t>教学质量督查与评估办公室负责</w:t>
      </w:r>
      <w:r w:rsidR="0004567F" w:rsidRPr="00F91B3D">
        <w:rPr>
          <w:rFonts w:cs="仿宋" w:hint="eastAsia"/>
          <w:sz w:val="30"/>
          <w:szCs w:val="30"/>
        </w:rPr>
        <w:t>微专业</w:t>
      </w:r>
      <w:r w:rsidR="000F27D4" w:rsidRPr="00F91B3D">
        <w:rPr>
          <w:rFonts w:cs="仿宋" w:hint="eastAsia"/>
          <w:sz w:val="30"/>
          <w:szCs w:val="30"/>
        </w:rPr>
        <w:t>教学质量监控。</w:t>
      </w:r>
    </w:p>
    <w:p w:rsidR="00F04F61" w:rsidRPr="00F91B3D" w:rsidRDefault="00F04F61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1"/>
        <w:rPr>
          <w:rFonts w:ascii="黑体" w:eastAsia="黑体" w:cs="仿宋"/>
          <w:sz w:val="30"/>
          <w:szCs w:val="30"/>
        </w:rPr>
      </w:pPr>
      <w:r w:rsidRPr="00F91B3D">
        <w:rPr>
          <w:rFonts w:ascii="黑体" w:eastAsia="黑体" w:cs="仿宋" w:hint="eastAsia"/>
          <w:sz w:val="30"/>
          <w:szCs w:val="30"/>
        </w:rPr>
        <w:t>四、运行与实施</w:t>
      </w:r>
    </w:p>
    <w:p w:rsidR="00F04F61" w:rsidRPr="00F91B3D" w:rsidRDefault="00F04F61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02"/>
        <w:rPr>
          <w:rFonts w:cs="仿宋"/>
          <w:b/>
          <w:sz w:val="30"/>
          <w:szCs w:val="30"/>
        </w:rPr>
      </w:pPr>
      <w:r w:rsidRPr="00F91B3D">
        <w:rPr>
          <w:rFonts w:cs="仿宋" w:hint="eastAsia"/>
          <w:b/>
          <w:sz w:val="30"/>
          <w:szCs w:val="30"/>
        </w:rPr>
        <w:t>（一）培养方式</w:t>
      </w:r>
    </w:p>
    <w:p w:rsidR="00F04F61" w:rsidRPr="00F91B3D" w:rsidRDefault="00F04F61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00"/>
        <w:jc w:val="both"/>
        <w:rPr>
          <w:rFonts w:cs="仿宋"/>
          <w:sz w:val="30"/>
          <w:szCs w:val="30"/>
        </w:rPr>
      </w:pPr>
      <w:r w:rsidRPr="00F91B3D">
        <w:rPr>
          <w:rFonts w:cs="仿宋" w:hint="eastAsia"/>
          <w:sz w:val="30"/>
          <w:szCs w:val="30"/>
        </w:rPr>
        <w:t>1.微专业一般开设</w:t>
      </w:r>
      <w:r w:rsidR="00273272" w:rsidRPr="00F91B3D">
        <w:rPr>
          <w:rFonts w:cs="仿宋" w:hint="eastAsia"/>
          <w:sz w:val="30"/>
          <w:szCs w:val="30"/>
        </w:rPr>
        <w:t>5</w:t>
      </w:r>
      <w:r w:rsidRPr="00F91B3D">
        <w:rPr>
          <w:rFonts w:cs="仿宋" w:hint="eastAsia"/>
          <w:sz w:val="30"/>
          <w:szCs w:val="30"/>
        </w:rPr>
        <w:t>－</w:t>
      </w:r>
      <w:r w:rsidR="00273272" w:rsidRPr="00F91B3D">
        <w:rPr>
          <w:rFonts w:cs="仿宋" w:hint="eastAsia"/>
          <w:sz w:val="30"/>
          <w:szCs w:val="30"/>
        </w:rPr>
        <w:t>8</w:t>
      </w:r>
      <w:r w:rsidRPr="00F91B3D">
        <w:rPr>
          <w:rFonts w:cs="仿宋" w:hint="eastAsia"/>
          <w:sz w:val="30"/>
          <w:szCs w:val="30"/>
        </w:rPr>
        <w:t>门课程，总学分控制在12－</w:t>
      </w:r>
      <w:r w:rsidR="00273272" w:rsidRPr="00F91B3D">
        <w:rPr>
          <w:rFonts w:cs="仿宋" w:hint="eastAsia"/>
          <w:sz w:val="30"/>
          <w:szCs w:val="30"/>
        </w:rPr>
        <w:t>18</w:t>
      </w:r>
      <w:r w:rsidRPr="00F91B3D">
        <w:rPr>
          <w:rFonts w:cs="仿宋" w:hint="eastAsia"/>
          <w:sz w:val="30"/>
          <w:szCs w:val="30"/>
        </w:rPr>
        <w:t>学分，每门课程原则上为2－3学分。</w:t>
      </w:r>
      <w:r w:rsidR="00B67E7F" w:rsidRPr="00F91B3D">
        <w:rPr>
          <w:rFonts w:cs="仿宋" w:hint="eastAsia"/>
          <w:sz w:val="30"/>
          <w:szCs w:val="30"/>
        </w:rPr>
        <w:t>微专业课程一般安排为2个学期，最长不超过3个学期。</w:t>
      </w:r>
    </w:p>
    <w:p w:rsidR="00F04F61" w:rsidRPr="00F91B3D" w:rsidRDefault="00F04F61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00"/>
        <w:jc w:val="both"/>
        <w:rPr>
          <w:rFonts w:cs="仿宋"/>
          <w:sz w:val="30"/>
          <w:szCs w:val="30"/>
        </w:rPr>
      </w:pPr>
      <w:r w:rsidRPr="00F91B3D">
        <w:rPr>
          <w:rFonts w:cs="仿宋" w:hint="eastAsia"/>
          <w:sz w:val="30"/>
          <w:szCs w:val="30"/>
        </w:rPr>
        <w:t>2.微专业</w:t>
      </w:r>
      <w:r w:rsidR="0056185C" w:rsidRPr="00F91B3D">
        <w:rPr>
          <w:rFonts w:cs="仿宋" w:hint="eastAsia"/>
          <w:sz w:val="30"/>
          <w:szCs w:val="30"/>
        </w:rPr>
        <w:t>录取人数达到20人（含）以上方可</w:t>
      </w:r>
      <w:r w:rsidR="003C2253" w:rsidRPr="00F91B3D">
        <w:rPr>
          <w:rFonts w:cs="仿宋" w:hint="eastAsia"/>
          <w:sz w:val="30"/>
          <w:szCs w:val="30"/>
        </w:rPr>
        <w:t>开班</w:t>
      </w:r>
      <w:r w:rsidR="0056185C" w:rsidRPr="00F91B3D">
        <w:rPr>
          <w:rFonts w:cs="仿宋" w:hint="eastAsia"/>
          <w:sz w:val="30"/>
          <w:szCs w:val="30"/>
        </w:rPr>
        <w:t>，</w:t>
      </w:r>
      <w:r w:rsidRPr="00D1375D">
        <w:rPr>
          <w:rFonts w:cs="仿宋" w:hint="eastAsia"/>
          <w:sz w:val="30"/>
          <w:szCs w:val="30"/>
        </w:rPr>
        <w:t>采取单独编班的形式</w:t>
      </w:r>
      <w:r w:rsidR="007C196A">
        <w:rPr>
          <w:rFonts w:cs="仿宋" w:hint="eastAsia"/>
          <w:sz w:val="30"/>
          <w:szCs w:val="30"/>
        </w:rPr>
        <w:t>，一般</w:t>
      </w:r>
      <w:r w:rsidR="009B442B" w:rsidRPr="00D1375D">
        <w:rPr>
          <w:rFonts w:cs="仿宋" w:hint="eastAsia"/>
          <w:sz w:val="30"/>
          <w:szCs w:val="30"/>
        </w:rPr>
        <w:t>在春季学期和秋季学期</w:t>
      </w:r>
      <w:r w:rsidRPr="00D1375D">
        <w:rPr>
          <w:rFonts w:cs="仿宋" w:hint="eastAsia"/>
          <w:sz w:val="30"/>
          <w:szCs w:val="30"/>
        </w:rPr>
        <w:t>开展教学，安排在</w:t>
      </w:r>
      <w:r w:rsidR="00983C93">
        <w:rPr>
          <w:rFonts w:cs="仿宋" w:hint="eastAsia"/>
          <w:sz w:val="30"/>
          <w:szCs w:val="30"/>
        </w:rPr>
        <w:t>每周</w:t>
      </w:r>
      <w:r w:rsidR="00676B19">
        <w:rPr>
          <w:rFonts w:cs="仿宋" w:hint="eastAsia"/>
          <w:sz w:val="30"/>
          <w:szCs w:val="30"/>
        </w:rPr>
        <w:t>周</w:t>
      </w:r>
      <w:r w:rsidR="00983C93">
        <w:rPr>
          <w:rFonts w:cs="仿宋" w:hint="eastAsia"/>
          <w:sz w:val="30"/>
          <w:szCs w:val="30"/>
        </w:rPr>
        <w:t>二下午</w:t>
      </w:r>
      <w:r w:rsidRPr="00D1375D">
        <w:rPr>
          <w:rFonts w:cs="仿宋" w:hint="eastAsia"/>
          <w:sz w:val="30"/>
          <w:szCs w:val="30"/>
        </w:rPr>
        <w:t>授课</w:t>
      </w:r>
      <w:r w:rsidRPr="00F91B3D">
        <w:rPr>
          <w:rFonts w:cs="仿宋" w:hint="eastAsia"/>
          <w:sz w:val="30"/>
          <w:szCs w:val="30"/>
        </w:rPr>
        <w:t>。</w:t>
      </w:r>
    </w:p>
    <w:p w:rsidR="00F04F61" w:rsidRPr="00F91B3D" w:rsidRDefault="00D15B0E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00"/>
        <w:jc w:val="both"/>
        <w:rPr>
          <w:rFonts w:cs="仿宋"/>
          <w:sz w:val="30"/>
          <w:szCs w:val="30"/>
        </w:rPr>
      </w:pPr>
      <w:r w:rsidRPr="00F91B3D">
        <w:rPr>
          <w:rFonts w:cs="仿宋" w:hint="eastAsia"/>
          <w:sz w:val="30"/>
          <w:szCs w:val="30"/>
        </w:rPr>
        <w:lastRenderedPageBreak/>
        <w:t>3</w:t>
      </w:r>
      <w:r w:rsidR="00F04F61" w:rsidRPr="00F91B3D">
        <w:rPr>
          <w:rFonts w:cs="仿宋" w:hint="eastAsia"/>
          <w:sz w:val="30"/>
          <w:szCs w:val="30"/>
        </w:rPr>
        <w:t>.微专业课程成绩由开设单位管理，在微专业课程成绩单上显示。微专业成绩不纳入主修平均学分绩点计算;微专业课程考核不合格的，不影响评奖评优和毕业资格。</w:t>
      </w:r>
    </w:p>
    <w:p w:rsidR="00F04F61" w:rsidRPr="00F91B3D" w:rsidRDefault="00267F6C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00"/>
        <w:jc w:val="both"/>
        <w:rPr>
          <w:rFonts w:cs="仿宋"/>
          <w:sz w:val="30"/>
          <w:szCs w:val="30"/>
        </w:rPr>
      </w:pPr>
      <w:r w:rsidRPr="00F91B3D">
        <w:rPr>
          <w:rFonts w:cs="仿宋" w:hint="eastAsia"/>
          <w:sz w:val="30"/>
          <w:szCs w:val="30"/>
        </w:rPr>
        <w:t>4</w:t>
      </w:r>
      <w:r w:rsidR="00F04F61" w:rsidRPr="00F91B3D">
        <w:rPr>
          <w:rFonts w:cs="仿宋" w:hint="eastAsia"/>
          <w:sz w:val="30"/>
          <w:szCs w:val="30"/>
        </w:rPr>
        <w:t>.</w:t>
      </w:r>
      <w:r w:rsidR="00B10A35" w:rsidRPr="00F91B3D">
        <w:rPr>
          <w:rFonts w:cs="仿宋" w:hint="eastAsia"/>
          <w:sz w:val="30"/>
          <w:szCs w:val="30"/>
        </w:rPr>
        <w:t>微专业</w:t>
      </w:r>
      <w:r w:rsidR="00965446" w:rsidRPr="00F91B3D">
        <w:rPr>
          <w:rFonts w:cs="仿宋" w:hint="eastAsia"/>
          <w:sz w:val="30"/>
          <w:szCs w:val="30"/>
        </w:rPr>
        <w:t>开班后学生一般不退读，确有特殊情形不能完成修读的，应在每学期开课前一周</w:t>
      </w:r>
      <w:r w:rsidR="00B10A35" w:rsidRPr="00F91B3D">
        <w:rPr>
          <w:rFonts w:cs="仿宋" w:hint="eastAsia"/>
          <w:sz w:val="30"/>
          <w:szCs w:val="30"/>
        </w:rPr>
        <w:t>向微专业开设单位提出退出申请，经开设单位审核同意后正式退出微专业学习。</w:t>
      </w:r>
    </w:p>
    <w:p w:rsidR="00F04F61" w:rsidRPr="00F91B3D" w:rsidRDefault="00267F6C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00"/>
        <w:jc w:val="both"/>
        <w:rPr>
          <w:rFonts w:cs="仿宋"/>
          <w:sz w:val="30"/>
          <w:szCs w:val="30"/>
        </w:rPr>
      </w:pPr>
      <w:r w:rsidRPr="00F91B3D">
        <w:rPr>
          <w:rFonts w:cs="仿宋" w:hint="eastAsia"/>
          <w:sz w:val="30"/>
          <w:szCs w:val="30"/>
        </w:rPr>
        <w:t>5</w:t>
      </w:r>
      <w:r w:rsidR="00F04F61" w:rsidRPr="00F91B3D">
        <w:rPr>
          <w:rFonts w:cs="仿宋" w:hint="eastAsia"/>
          <w:sz w:val="30"/>
          <w:szCs w:val="30"/>
        </w:rPr>
        <w:t>.微专业课程考核不及格的学生，需申请重修</w:t>
      </w:r>
      <w:r w:rsidR="00991294" w:rsidRPr="00F91B3D">
        <w:rPr>
          <w:rFonts w:cs="仿宋" w:hint="eastAsia"/>
          <w:sz w:val="30"/>
          <w:szCs w:val="30"/>
        </w:rPr>
        <w:t>，但不能超过学校规定的最长学习年限。</w:t>
      </w:r>
    </w:p>
    <w:p w:rsidR="00F04F61" w:rsidRPr="00F91B3D" w:rsidRDefault="00F04F61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02"/>
        <w:jc w:val="both"/>
        <w:rPr>
          <w:rFonts w:cs="仿宋"/>
          <w:b/>
          <w:sz w:val="30"/>
          <w:szCs w:val="30"/>
        </w:rPr>
      </w:pPr>
      <w:r w:rsidRPr="00F91B3D">
        <w:rPr>
          <w:rFonts w:cs="仿宋" w:hint="eastAsia"/>
          <w:b/>
          <w:sz w:val="30"/>
          <w:szCs w:val="30"/>
        </w:rPr>
        <w:t>（二）遴选条件</w:t>
      </w:r>
    </w:p>
    <w:p w:rsidR="00F04F61" w:rsidRPr="00F91B3D" w:rsidRDefault="00F04F61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00"/>
        <w:jc w:val="both"/>
        <w:rPr>
          <w:rFonts w:cs="仿宋"/>
          <w:sz w:val="30"/>
          <w:szCs w:val="30"/>
        </w:rPr>
      </w:pPr>
      <w:r w:rsidRPr="00F91B3D">
        <w:rPr>
          <w:rFonts w:cs="仿宋" w:hint="eastAsia"/>
          <w:sz w:val="30"/>
          <w:szCs w:val="30"/>
        </w:rPr>
        <w:t>1.学生自愿报名，各微专业开设单位负责宣传、选拔等。</w:t>
      </w:r>
    </w:p>
    <w:p w:rsidR="00F04F61" w:rsidRPr="00F91B3D" w:rsidRDefault="00F04F61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00"/>
        <w:jc w:val="both"/>
        <w:rPr>
          <w:rFonts w:cs="仿宋"/>
          <w:sz w:val="30"/>
          <w:szCs w:val="30"/>
        </w:rPr>
      </w:pPr>
      <w:r w:rsidRPr="00F91B3D">
        <w:rPr>
          <w:rFonts w:cs="仿宋" w:hint="eastAsia"/>
          <w:sz w:val="30"/>
          <w:szCs w:val="30"/>
        </w:rPr>
        <w:t>2.</w:t>
      </w:r>
      <w:r w:rsidR="00965446" w:rsidRPr="00F91B3D">
        <w:rPr>
          <w:rFonts w:cs="仿宋" w:hint="eastAsia"/>
          <w:sz w:val="30"/>
          <w:szCs w:val="30"/>
        </w:rPr>
        <w:t>本校全日制本科生可以根据个人兴趣修读</w:t>
      </w:r>
      <w:r w:rsidR="00965446" w:rsidRPr="00F91B3D">
        <w:rPr>
          <w:rFonts w:cs="仿宋" w:hint="eastAsia"/>
          <w:b/>
          <w:bCs/>
          <w:sz w:val="30"/>
          <w:szCs w:val="30"/>
        </w:rPr>
        <w:t>至多</w:t>
      </w:r>
      <w:r w:rsidR="00965446" w:rsidRPr="00F91B3D">
        <w:rPr>
          <w:rFonts w:cs="仿宋" w:hint="eastAsia"/>
          <w:sz w:val="30"/>
          <w:szCs w:val="30"/>
        </w:rPr>
        <w:t>一个微专业，且必须符合修读该微专业的先修要求。</w:t>
      </w:r>
    </w:p>
    <w:p w:rsidR="00F04F61" w:rsidRPr="00F91B3D" w:rsidRDefault="00F04F61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00"/>
        <w:jc w:val="both"/>
        <w:rPr>
          <w:rFonts w:cs="仿宋"/>
          <w:sz w:val="30"/>
          <w:szCs w:val="30"/>
        </w:rPr>
      </w:pPr>
      <w:r w:rsidRPr="00F91B3D">
        <w:rPr>
          <w:rFonts w:cs="仿宋" w:hint="eastAsia"/>
          <w:sz w:val="30"/>
          <w:szCs w:val="30"/>
        </w:rPr>
        <w:t>3.在主修年限内学有余力的在籍本科生，一般要求综合平均绩点</w:t>
      </w:r>
      <w:r w:rsidR="00DF6A51" w:rsidRPr="00F91B3D">
        <w:rPr>
          <w:rFonts w:cs="仿宋" w:hint="eastAsia"/>
          <w:sz w:val="30"/>
          <w:szCs w:val="30"/>
        </w:rPr>
        <w:t>3</w:t>
      </w:r>
      <w:r w:rsidRPr="00F91B3D">
        <w:rPr>
          <w:rFonts w:cs="仿宋" w:hint="eastAsia"/>
          <w:sz w:val="30"/>
          <w:szCs w:val="30"/>
        </w:rPr>
        <w:t>.</w:t>
      </w:r>
      <w:r w:rsidR="00DF6A51" w:rsidRPr="00F91B3D">
        <w:rPr>
          <w:rFonts w:cs="仿宋" w:hint="eastAsia"/>
          <w:sz w:val="30"/>
          <w:szCs w:val="30"/>
        </w:rPr>
        <w:t>0</w:t>
      </w:r>
      <w:r w:rsidRPr="00F91B3D">
        <w:rPr>
          <w:rFonts w:cs="仿宋" w:hint="eastAsia"/>
          <w:sz w:val="30"/>
          <w:szCs w:val="30"/>
        </w:rPr>
        <w:t>及以上。</w:t>
      </w:r>
    </w:p>
    <w:p w:rsidR="00F04F61" w:rsidRPr="00F91B3D" w:rsidRDefault="00F04F61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02"/>
        <w:jc w:val="both"/>
        <w:rPr>
          <w:rFonts w:cs="仿宋"/>
          <w:sz w:val="30"/>
          <w:szCs w:val="30"/>
        </w:rPr>
      </w:pPr>
      <w:r w:rsidRPr="00F91B3D">
        <w:rPr>
          <w:rFonts w:cs="仿宋" w:hint="eastAsia"/>
          <w:b/>
          <w:sz w:val="30"/>
          <w:szCs w:val="30"/>
        </w:rPr>
        <w:t>（三）证书授予</w:t>
      </w:r>
    </w:p>
    <w:p w:rsidR="00F04F61" w:rsidRPr="00F91B3D" w:rsidRDefault="00F04F61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1"/>
        <w:jc w:val="both"/>
        <w:rPr>
          <w:rFonts w:cs="仿宋"/>
          <w:sz w:val="30"/>
          <w:szCs w:val="30"/>
        </w:rPr>
      </w:pPr>
      <w:r w:rsidRPr="00F91B3D">
        <w:rPr>
          <w:rFonts w:cs="仿宋" w:hint="eastAsia"/>
          <w:sz w:val="30"/>
          <w:szCs w:val="30"/>
        </w:rPr>
        <w:t>学生按照微专业课程设置要求，修读完成所有课程并取得学分，经开设单位审核后，报教务处审定，发放学校制作的微专业证书。微专业证书为非学历证书，且不具有学士学位授予资格。</w:t>
      </w:r>
    </w:p>
    <w:p w:rsidR="00F04F61" w:rsidRPr="00F91B3D" w:rsidRDefault="00F04F61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02"/>
        <w:jc w:val="both"/>
        <w:rPr>
          <w:rFonts w:cs="仿宋"/>
          <w:sz w:val="30"/>
          <w:szCs w:val="30"/>
        </w:rPr>
      </w:pPr>
      <w:r w:rsidRPr="00F91B3D">
        <w:rPr>
          <w:rFonts w:cs="仿宋" w:hint="eastAsia"/>
          <w:b/>
          <w:sz w:val="30"/>
          <w:szCs w:val="30"/>
        </w:rPr>
        <w:t>（四）学费收取</w:t>
      </w:r>
    </w:p>
    <w:p w:rsidR="00F04F61" w:rsidRPr="00F91B3D" w:rsidRDefault="0051493F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1"/>
        <w:rPr>
          <w:rFonts w:cs="仿宋"/>
          <w:sz w:val="30"/>
          <w:szCs w:val="30"/>
        </w:rPr>
      </w:pPr>
      <w:r w:rsidRPr="0051493F">
        <w:rPr>
          <w:rFonts w:cs="仿宋" w:hint="eastAsia"/>
          <w:sz w:val="30"/>
          <w:szCs w:val="30"/>
        </w:rPr>
        <w:t>微专业按学分收取学费，收费标准根据《</w:t>
      </w:r>
      <w:r>
        <w:rPr>
          <w:rFonts w:cs="仿宋" w:hint="eastAsia"/>
          <w:sz w:val="30"/>
          <w:szCs w:val="30"/>
        </w:rPr>
        <w:t>上海政法学院</w:t>
      </w:r>
      <w:r w:rsidRPr="0051493F">
        <w:rPr>
          <w:rFonts w:cs="仿宋" w:hint="eastAsia"/>
          <w:sz w:val="30"/>
          <w:szCs w:val="30"/>
        </w:rPr>
        <w:t>收费管理办法》文件规定</w:t>
      </w:r>
      <w:r>
        <w:rPr>
          <w:rFonts w:cs="仿宋" w:hint="eastAsia"/>
          <w:sz w:val="30"/>
          <w:szCs w:val="30"/>
        </w:rPr>
        <w:t>，按照不高于</w:t>
      </w:r>
      <w:r w:rsidR="004E48E4">
        <w:rPr>
          <w:rFonts w:cs="仿宋" w:hint="eastAsia"/>
          <w:sz w:val="30"/>
          <w:szCs w:val="30"/>
        </w:rPr>
        <w:t>我校</w:t>
      </w:r>
      <w:r w:rsidR="004E48E4" w:rsidRPr="004E48E4">
        <w:rPr>
          <w:rFonts w:cs="仿宋" w:hint="eastAsia"/>
          <w:sz w:val="30"/>
          <w:szCs w:val="30"/>
        </w:rPr>
        <w:t>本科各专业每单位学分收费最低标准</w:t>
      </w:r>
      <w:r w:rsidRPr="0051493F">
        <w:rPr>
          <w:rFonts w:cs="仿宋" w:hint="eastAsia"/>
          <w:sz w:val="30"/>
          <w:szCs w:val="30"/>
        </w:rPr>
        <w:t>执行。</w:t>
      </w:r>
    </w:p>
    <w:p w:rsidR="001222E3" w:rsidRPr="00F91B3D" w:rsidRDefault="001222E3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1"/>
        <w:rPr>
          <w:rFonts w:ascii="黑体" w:eastAsia="黑体" w:cs="仿宋"/>
          <w:sz w:val="30"/>
          <w:szCs w:val="30"/>
        </w:rPr>
      </w:pPr>
      <w:r w:rsidRPr="00F91B3D">
        <w:rPr>
          <w:rFonts w:ascii="黑体" w:eastAsia="黑体" w:cs="仿宋" w:hint="eastAsia"/>
          <w:sz w:val="30"/>
          <w:szCs w:val="30"/>
        </w:rPr>
        <w:t>五、工作</w:t>
      </w:r>
      <w:r w:rsidR="004A36F4" w:rsidRPr="00F91B3D">
        <w:rPr>
          <w:rFonts w:ascii="黑体" w:eastAsia="黑体" w:cs="仿宋" w:hint="eastAsia"/>
          <w:sz w:val="30"/>
          <w:szCs w:val="30"/>
        </w:rPr>
        <w:t>进度安排</w:t>
      </w:r>
    </w:p>
    <w:p w:rsidR="001222E3" w:rsidRPr="00F91B3D" w:rsidRDefault="001222E3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1"/>
        <w:rPr>
          <w:rFonts w:cs="仿宋"/>
          <w:sz w:val="30"/>
          <w:szCs w:val="30"/>
        </w:rPr>
      </w:pPr>
      <w:r w:rsidRPr="00F91B3D">
        <w:rPr>
          <w:rFonts w:cs="仿宋" w:hint="eastAsia"/>
          <w:b/>
          <w:sz w:val="30"/>
          <w:szCs w:val="30"/>
        </w:rPr>
        <w:lastRenderedPageBreak/>
        <w:t>2024年</w:t>
      </w:r>
      <w:r w:rsidR="00257520">
        <w:rPr>
          <w:rFonts w:cs="仿宋" w:hint="eastAsia"/>
          <w:b/>
          <w:sz w:val="30"/>
          <w:szCs w:val="30"/>
        </w:rPr>
        <w:t>11</w:t>
      </w:r>
      <w:r w:rsidRPr="00F91B3D">
        <w:rPr>
          <w:rFonts w:cs="仿宋" w:hint="eastAsia"/>
          <w:b/>
          <w:sz w:val="30"/>
          <w:szCs w:val="30"/>
        </w:rPr>
        <w:t>月：</w:t>
      </w:r>
      <w:r w:rsidRPr="00F91B3D">
        <w:rPr>
          <w:rFonts w:cs="仿宋" w:hint="eastAsia"/>
          <w:sz w:val="30"/>
          <w:szCs w:val="30"/>
        </w:rPr>
        <w:t>学校发布微专业设置申报通知。各学院开展相关调研论证，完成《微专业建设申报书》和《微专业培养方案》，向教务处提交微专业设置申请。经学校</w:t>
      </w:r>
      <w:r w:rsidR="004A36F4" w:rsidRPr="00F91B3D">
        <w:rPr>
          <w:rFonts w:cs="仿宋" w:hint="eastAsia"/>
          <w:sz w:val="30"/>
          <w:szCs w:val="30"/>
        </w:rPr>
        <w:t>审核确</w:t>
      </w:r>
      <w:r w:rsidRPr="00F91B3D">
        <w:rPr>
          <w:rFonts w:cs="仿宋" w:hint="eastAsia"/>
          <w:sz w:val="30"/>
          <w:szCs w:val="30"/>
        </w:rPr>
        <w:t>定后，公布微专业立项建设名单。</w:t>
      </w:r>
    </w:p>
    <w:p w:rsidR="001222E3" w:rsidRPr="00F91B3D" w:rsidRDefault="004A36F4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1"/>
        <w:rPr>
          <w:rFonts w:cs="仿宋"/>
          <w:sz w:val="30"/>
          <w:szCs w:val="30"/>
        </w:rPr>
      </w:pPr>
      <w:r w:rsidRPr="00F91B3D">
        <w:rPr>
          <w:rFonts w:cs="仿宋" w:hint="eastAsia"/>
          <w:b/>
          <w:sz w:val="30"/>
          <w:szCs w:val="30"/>
        </w:rPr>
        <w:t>2024年12月：</w:t>
      </w:r>
      <w:r w:rsidRPr="00F91B3D">
        <w:rPr>
          <w:rFonts w:cs="仿宋" w:hint="eastAsia"/>
          <w:sz w:val="30"/>
          <w:szCs w:val="30"/>
        </w:rPr>
        <w:t>各</w:t>
      </w:r>
      <w:r w:rsidR="008866CD" w:rsidRPr="00F91B3D">
        <w:rPr>
          <w:rFonts w:cs="仿宋" w:hint="eastAsia"/>
          <w:sz w:val="30"/>
          <w:szCs w:val="30"/>
        </w:rPr>
        <w:t>二级学院组织</w:t>
      </w:r>
      <w:r w:rsidRPr="00F91B3D">
        <w:rPr>
          <w:rFonts w:cs="仿宋" w:hint="eastAsia"/>
          <w:sz w:val="30"/>
          <w:szCs w:val="30"/>
        </w:rPr>
        <w:t>微专业组建课程教学团队、细化教学计划，编制课程大纲、招生简章等，</w:t>
      </w:r>
      <w:r w:rsidR="008866CD" w:rsidRPr="00F91B3D">
        <w:rPr>
          <w:rFonts w:cs="仿宋" w:hint="eastAsia"/>
          <w:sz w:val="30"/>
          <w:szCs w:val="30"/>
        </w:rPr>
        <w:t>组织完成微专业的招生宣传、报名及录取工作</w:t>
      </w:r>
      <w:r w:rsidRPr="00F91B3D">
        <w:rPr>
          <w:rFonts w:cs="仿宋" w:hint="eastAsia"/>
          <w:sz w:val="30"/>
          <w:szCs w:val="30"/>
        </w:rPr>
        <w:t>。</w:t>
      </w:r>
    </w:p>
    <w:p w:rsidR="001222E3" w:rsidRPr="00F91B3D" w:rsidRDefault="004A36F4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1"/>
        <w:rPr>
          <w:rFonts w:cs="仿宋"/>
          <w:sz w:val="30"/>
          <w:szCs w:val="30"/>
        </w:rPr>
      </w:pPr>
      <w:r w:rsidRPr="00F91B3D">
        <w:rPr>
          <w:rFonts w:cs="仿宋" w:hint="eastAsia"/>
          <w:b/>
          <w:sz w:val="30"/>
          <w:szCs w:val="30"/>
        </w:rPr>
        <w:t>2025年春季学期起：</w:t>
      </w:r>
      <w:r w:rsidRPr="00F91B3D">
        <w:rPr>
          <w:rFonts w:cs="仿宋" w:hint="eastAsia"/>
          <w:sz w:val="30"/>
          <w:szCs w:val="30"/>
        </w:rPr>
        <w:t>各微专业按照教学进度计划组织开展课程教学。</w:t>
      </w:r>
    </w:p>
    <w:p w:rsidR="00F04F61" w:rsidRPr="00F91B3D" w:rsidRDefault="001222E3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00"/>
        <w:jc w:val="both"/>
        <w:rPr>
          <w:rFonts w:ascii="黑体" w:eastAsia="黑体" w:cs="仿宋"/>
          <w:sz w:val="30"/>
          <w:szCs w:val="30"/>
        </w:rPr>
      </w:pPr>
      <w:r w:rsidRPr="00F91B3D">
        <w:rPr>
          <w:rFonts w:ascii="黑体" w:eastAsia="黑体" w:cs="仿宋" w:hint="eastAsia"/>
          <w:sz w:val="30"/>
          <w:szCs w:val="30"/>
        </w:rPr>
        <w:t>六</w:t>
      </w:r>
      <w:r w:rsidR="00F04F61" w:rsidRPr="00F91B3D">
        <w:rPr>
          <w:rFonts w:ascii="黑体" w:eastAsia="黑体" w:cs="仿宋" w:hint="eastAsia"/>
          <w:sz w:val="30"/>
          <w:szCs w:val="30"/>
        </w:rPr>
        <w:t>、保障措施</w:t>
      </w:r>
    </w:p>
    <w:p w:rsidR="002C16CE" w:rsidRPr="00F91B3D" w:rsidRDefault="00F04F61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1"/>
        <w:jc w:val="both"/>
        <w:rPr>
          <w:rFonts w:cs="仿宋"/>
          <w:sz w:val="30"/>
          <w:szCs w:val="30"/>
        </w:rPr>
      </w:pPr>
      <w:r w:rsidRPr="00F91B3D">
        <w:rPr>
          <w:rFonts w:cs="仿宋" w:hint="eastAsia"/>
          <w:b/>
          <w:sz w:val="30"/>
          <w:szCs w:val="30"/>
        </w:rPr>
        <w:t>（一）组织保障</w:t>
      </w:r>
    </w:p>
    <w:p w:rsidR="00F04F61" w:rsidRPr="00F91B3D" w:rsidRDefault="00F04F61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1"/>
        <w:jc w:val="both"/>
        <w:rPr>
          <w:rFonts w:cs="仿宋"/>
          <w:sz w:val="30"/>
          <w:szCs w:val="30"/>
        </w:rPr>
      </w:pPr>
      <w:r w:rsidRPr="00F91B3D">
        <w:rPr>
          <w:rFonts w:cs="仿宋" w:hint="eastAsia"/>
          <w:sz w:val="30"/>
          <w:szCs w:val="30"/>
        </w:rPr>
        <w:t>教务处统筹推进微专业建设的组织实施。各学院要组建微专业建设小组或团队，制定完善工作方案，强化工作责任，确保微专业的设置</w:t>
      </w:r>
      <w:r w:rsidR="00CA33DB" w:rsidRPr="00F91B3D">
        <w:rPr>
          <w:rFonts w:cs="仿宋" w:hint="eastAsia"/>
          <w:sz w:val="30"/>
          <w:szCs w:val="30"/>
        </w:rPr>
        <w:t>及建设</w:t>
      </w:r>
      <w:r w:rsidRPr="00F91B3D">
        <w:rPr>
          <w:rFonts w:cs="仿宋" w:hint="eastAsia"/>
          <w:sz w:val="30"/>
          <w:szCs w:val="30"/>
        </w:rPr>
        <w:t>取得预期成效。</w:t>
      </w:r>
    </w:p>
    <w:p w:rsidR="002C16CE" w:rsidRPr="00F91B3D" w:rsidRDefault="00F04F61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1"/>
        <w:jc w:val="both"/>
        <w:rPr>
          <w:rFonts w:cs="仿宋"/>
          <w:sz w:val="30"/>
          <w:szCs w:val="30"/>
        </w:rPr>
      </w:pPr>
      <w:r w:rsidRPr="00F91B3D">
        <w:rPr>
          <w:rFonts w:cs="仿宋" w:hint="eastAsia"/>
          <w:b/>
          <w:sz w:val="30"/>
          <w:szCs w:val="30"/>
        </w:rPr>
        <w:t>（二）条件保障</w:t>
      </w:r>
    </w:p>
    <w:p w:rsidR="00F04F61" w:rsidRPr="00455687" w:rsidRDefault="00A92743" w:rsidP="00B67E7F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1"/>
        <w:jc w:val="both"/>
        <w:rPr>
          <w:rFonts w:ascii="仿宋" w:eastAsia="仿宋" w:hAnsi="仿宋" w:cs="仿宋"/>
          <w:sz w:val="30"/>
          <w:szCs w:val="30"/>
        </w:rPr>
      </w:pPr>
      <w:r w:rsidRPr="00F91B3D">
        <w:rPr>
          <w:rFonts w:cs="仿宋" w:hint="eastAsia"/>
          <w:sz w:val="30"/>
          <w:szCs w:val="30"/>
        </w:rPr>
        <w:t>经学校审核同意开设的微专业，学校</w:t>
      </w:r>
      <w:r w:rsidR="00520243" w:rsidRPr="00F91B3D">
        <w:rPr>
          <w:rFonts w:cs="仿宋" w:hint="eastAsia"/>
          <w:sz w:val="30"/>
          <w:szCs w:val="30"/>
        </w:rPr>
        <w:t>提供</w:t>
      </w:r>
      <w:r w:rsidR="00030924">
        <w:rPr>
          <w:rFonts w:cs="仿宋" w:hint="eastAsia"/>
          <w:sz w:val="30"/>
          <w:szCs w:val="30"/>
        </w:rPr>
        <w:t>一定</w:t>
      </w:r>
      <w:r w:rsidR="00BD3DB3" w:rsidRPr="00F91B3D">
        <w:rPr>
          <w:rFonts w:cs="仿宋" w:hint="eastAsia"/>
          <w:sz w:val="30"/>
          <w:szCs w:val="30"/>
        </w:rPr>
        <w:t>建设经费支持</w:t>
      </w:r>
      <w:r w:rsidR="00520243" w:rsidRPr="00F91B3D">
        <w:rPr>
          <w:rFonts w:cs="仿宋" w:hint="eastAsia"/>
          <w:sz w:val="30"/>
          <w:szCs w:val="30"/>
        </w:rPr>
        <w:t>。</w:t>
      </w:r>
      <w:r w:rsidRPr="00F91B3D">
        <w:rPr>
          <w:rFonts w:cs="仿宋" w:hint="eastAsia"/>
          <w:sz w:val="30"/>
          <w:szCs w:val="30"/>
        </w:rPr>
        <w:t>承担</w:t>
      </w:r>
      <w:r w:rsidR="00F04F61" w:rsidRPr="00F91B3D">
        <w:rPr>
          <w:rFonts w:cs="仿宋" w:hint="eastAsia"/>
          <w:sz w:val="30"/>
          <w:szCs w:val="30"/>
        </w:rPr>
        <w:t>微专业</w:t>
      </w:r>
      <w:r w:rsidRPr="00F91B3D">
        <w:rPr>
          <w:rFonts w:cs="仿宋" w:hint="eastAsia"/>
          <w:sz w:val="30"/>
          <w:szCs w:val="30"/>
        </w:rPr>
        <w:t>课程</w:t>
      </w:r>
      <w:r w:rsidR="00F04F61" w:rsidRPr="00F91B3D">
        <w:rPr>
          <w:rFonts w:cs="仿宋" w:hint="eastAsia"/>
          <w:sz w:val="30"/>
          <w:szCs w:val="30"/>
        </w:rPr>
        <w:t>教学的</w:t>
      </w:r>
      <w:r w:rsidRPr="00F91B3D">
        <w:rPr>
          <w:rFonts w:cs="仿宋" w:hint="eastAsia"/>
          <w:sz w:val="30"/>
          <w:szCs w:val="30"/>
        </w:rPr>
        <w:t>教师</w:t>
      </w:r>
      <w:r w:rsidR="00F04F61" w:rsidRPr="00F91B3D">
        <w:rPr>
          <w:rFonts w:cs="仿宋" w:hint="eastAsia"/>
          <w:sz w:val="30"/>
          <w:szCs w:val="30"/>
        </w:rPr>
        <w:t>，</w:t>
      </w:r>
      <w:r w:rsidRPr="00F91B3D">
        <w:rPr>
          <w:rFonts w:cs="仿宋" w:hint="eastAsia"/>
          <w:sz w:val="30"/>
          <w:szCs w:val="30"/>
        </w:rPr>
        <w:t>学校</w:t>
      </w:r>
      <w:r w:rsidR="00F04F61" w:rsidRPr="00F91B3D">
        <w:rPr>
          <w:rFonts w:cs="仿宋" w:hint="eastAsia"/>
          <w:sz w:val="30"/>
          <w:szCs w:val="30"/>
        </w:rPr>
        <w:t>认定</w:t>
      </w:r>
      <w:r w:rsidR="007C1C04" w:rsidRPr="00F91B3D">
        <w:rPr>
          <w:rFonts w:cs="仿宋" w:hint="eastAsia"/>
          <w:sz w:val="30"/>
          <w:szCs w:val="30"/>
        </w:rPr>
        <w:t>教学</w:t>
      </w:r>
      <w:r w:rsidR="00F04F61" w:rsidRPr="00F91B3D">
        <w:rPr>
          <w:rFonts w:cs="仿宋" w:hint="eastAsia"/>
          <w:sz w:val="30"/>
          <w:szCs w:val="30"/>
        </w:rPr>
        <w:t>工作量。</w:t>
      </w:r>
      <w:r w:rsidR="004F0C89" w:rsidRPr="00F91B3D">
        <w:rPr>
          <w:rFonts w:cs="仿宋" w:hint="eastAsia"/>
          <w:sz w:val="30"/>
          <w:szCs w:val="30"/>
        </w:rPr>
        <w:t>微专业课程可参与各级课程建设项目申报。学校</w:t>
      </w:r>
      <w:r w:rsidR="00F04F61" w:rsidRPr="00F91B3D">
        <w:rPr>
          <w:rFonts w:cs="仿宋" w:hint="eastAsia"/>
          <w:sz w:val="30"/>
          <w:szCs w:val="30"/>
        </w:rPr>
        <w:t>对微专业教学团队在各类</w:t>
      </w:r>
      <w:r w:rsidR="0065190B" w:rsidRPr="00F91B3D">
        <w:rPr>
          <w:rFonts w:cs="仿宋" w:hint="eastAsia"/>
          <w:sz w:val="30"/>
          <w:szCs w:val="30"/>
        </w:rPr>
        <w:t>本科</w:t>
      </w:r>
      <w:r w:rsidR="00F04F61" w:rsidRPr="00F91B3D">
        <w:rPr>
          <w:rFonts w:cs="仿宋" w:hint="eastAsia"/>
          <w:sz w:val="30"/>
          <w:szCs w:val="30"/>
        </w:rPr>
        <w:t>教学项目申报中予以优先支持。</w:t>
      </w:r>
    </w:p>
    <w:sectPr w:rsidR="00F04F61" w:rsidRPr="00455687" w:rsidSect="00E66A5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B06" w:rsidRDefault="007C5B06" w:rsidP="00F04F61">
      <w:r>
        <w:separator/>
      </w:r>
    </w:p>
  </w:endnote>
  <w:endnote w:type="continuationSeparator" w:id="1">
    <w:p w:rsidR="007C5B06" w:rsidRDefault="007C5B06" w:rsidP="00F04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0344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F04F61" w:rsidRDefault="00F04F6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D5763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5763E">
              <w:rPr>
                <w:b/>
                <w:sz w:val="24"/>
                <w:szCs w:val="24"/>
              </w:rPr>
              <w:fldChar w:fldCharType="separate"/>
            </w:r>
            <w:r w:rsidR="00676B19">
              <w:rPr>
                <w:b/>
                <w:noProof/>
              </w:rPr>
              <w:t>2</w:t>
            </w:r>
            <w:r w:rsidR="00D5763E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D5763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5763E">
              <w:rPr>
                <w:b/>
                <w:sz w:val="24"/>
                <w:szCs w:val="24"/>
              </w:rPr>
              <w:fldChar w:fldCharType="separate"/>
            </w:r>
            <w:r w:rsidR="00676B19">
              <w:rPr>
                <w:b/>
                <w:noProof/>
              </w:rPr>
              <w:t>4</w:t>
            </w:r>
            <w:r w:rsidR="00D5763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04F61" w:rsidRDefault="00F04F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B06" w:rsidRDefault="007C5B06" w:rsidP="00F04F61">
      <w:r>
        <w:separator/>
      </w:r>
    </w:p>
  </w:footnote>
  <w:footnote w:type="continuationSeparator" w:id="1">
    <w:p w:rsidR="007C5B06" w:rsidRDefault="007C5B06" w:rsidP="00F04F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F61"/>
    <w:rsid w:val="00030924"/>
    <w:rsid w:val="0004567F"/>
    <w:rsid w:val="0004684D"/>
    <w:rsid w:val="0006234A"/>
    <w:rsid w:val="000A452E"/>
    <w:rsid w:val="000F27D4"/>
    <w:rsid w:val="00100D09"/>
    <w:rsid w:val="001222E3"/>
    <w:rsid w:val="001329B6"/>
    <w:rsid w:val="00175230"/>
    <w:rsid w:val="0018710A"/>
    <w:rsid w:val="0019274C"/>
    <w:rsid w:val="001E1C6F"/>
    <w:rsid w:val="00205B22"/>
    <w:rsid w:val="00257520"/>
    <w:rsid w:val="00267F6C"/>
    <w:rsid w:val="00273272"/>
    <w:rsid w:val="002803CE"/>
    <w:rsid w:val="002B7371"/>
    <w:rsid w:val="002C16CE"/>
    <w:rsid w:val="002C2DAA"/>
    <w:rsid w:val="002D047D"/>
    <w:rsid w:val="002E098D"/>
    <w:rsid w:val="00330E7D"/>
    <w:rsid w:val="00366E87"/>
    <w:rsid w:val="0038556A"/>
    <w:rsid w:val="00386FDD"/>
    <w:rsid w:val="003C2253"/>
    <w:rsid w:val="00444772"/>
    <w:rsid w:val="00455687"/>
    <w:rsid w:val="00467F84"/>
    <w:rsid w:val="004858D4"/>
    <w:rsid w:val="00485FE2"/>
    <w:rsid w:val="004A36F4"/>
    <w:rsid w:val="004E48E4"/>
    <w:rsid w:val="004E5125"/>
    <w:rsid w:val="004F0C89"/>
    <w:rsid w:val="0051493F"/>
    <w:rsid w:val="00520243"/>
    <w:rsid w:val="00530F61"/>
    <w:rsid w:val="00534C9C"/>
    <w:rsid w:val="005377FC"/>
    <w:rsid w:val="00555EAA"/>
    <w:rsid w:val="0056185C"/>
    <w:rsid w:val="005E5AF2"/>
    <w:rsid w:val="00610598"/>
    <w:rsid w:val="00622B44"/>
    <w:rsid w:val="0065190B"/>
    <w:rsid w:val="00676B19"/>
    <w:rsid w:val="00682D0B"/>
    <w:rsid w:val="00753511"/>
    <w:rsid w:val="00786FBC"/>
    <w:rsid w:val="00791D13"/>
    <w:rsid w:val="007A284D"/>
    <w:rsid w:val="007C1007"/>
    <w:rsid w:val="007C196A"/>
    <w:rsid w:val="007C1C04"/>
    <w:rsid w:val="007C5B06"/>
    <w:rsid w:val="007D68E3"/>
    <w:rsid w:val="00804D22"/>
    <w:rsid w:val="008476B7"/>
    <w:rsid w:val="008866CD"/>
    <w:rsid w:val="008C6428"/>
    <w:rsid w:val="008E7332"/>
    <w:rsid w:val="00954BE1"/>
    <w:rsid w:val="00957FDD"/>
    <w:rsid w:val="00965446"/>
    <w:rsid w:val="00983C93"/>
    <w:rsid w:val="00991294"/>
    <w:rsid w:val="009B4079"/>
    <w:rsid w:val="009B442B"/>
    <w:rsid w:val="009C1B8B"/>
    <w:rsid w:val="009E1F0D"/>
    <w:rsid w:val="00A214A6"/>
    <w:rsid w:val="00A379D2"/>
    <w:rsid w:val="00A750D1"/>
    <w:rsid w:val="00A92743"/>
    <w:rsid w:val="00AC33E7"/>
    <w:rsid w:val="00B10A35"/>
    <w:rsid w:val="00B15585"/>
    <w:rsid w:val="00B67E7F"/>
    <w:rsid w:val="00B9386B"/>
    <w:rsid w:val="00BA1F98"/>
    <w:rsid w:val="00BA3AE9"/>
    <w:rsid w:val="00BB7066"/>
    <w:rsid w:val="00BC6405"/>
    <w:rsid w:val="00BD3DB3"/>
    <w:rsid w:val="00BF047C"/>
    <w:rsid w:val="00BF1E2D"/>
    <w:rsid w:val="00C20338"/>
    <w:rsid w:val="00C242B1"/>
    <w:rsid w:val="00C51254"/>
    <w:rsid w:val="00CA33DB"/>
    <w:rsid w:val="00CC5F20"/>
    <w:rsid w:val="00CC7E6C"/>
    <w:rsid w:val="00CD0936"/>
    <w:rsid w:val="00D1375D"/>
    <w:rsid w:val="00D15B0E"/>
    <w:rsid w:val="00D34A6F"/>
    <w:rsid w:val="00D5763E"/>
    <w:rsid w:val="00D65CD8"/>
    <w:rsid w:val="00DC55BE"/>
    <w:rsid w:val="00DD08D4"/>
    <w:rsid w:val="00DD1994"/>
    <w:rsid w:val="00DD51C1"/>
    <w:rsid w:val="00DF6A51"/>
    <w:rsid w:val="00E560D6"/>
    <w:rsid w:val="00E60088"/>
    <w:rsid w:val="00E66A57"/>
    <w:rsid w:val="00E824B3"/>
    <w:rsid w:val="00E8371E"/>
    <w:rsid w:val="00E84E24"/>
    <w:rsid w:val="00F04F61"/>
    <w:rsid w:val="00F438B8"/>
    <w:rsid w:val="00F65079"/>
    <w:rsid w:val="00F91B3D"/>
    <w:rsid w:val="00FA21CB"/>
    <w:rsid w:val="00FE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5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04F6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4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4F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F6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04F61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cjk">
    <w:name w:val="cjk"/>
    <w:basedOn w:val="a"/>
    <w:rsid w:val="00F04F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04F61"/>
  </w:style>
  <w:style w:type="character" w:styleId="a5">
    <w:name w:val="Strong"/>
    <w:basedOn w:val="a0"/>
    <w:uiPriority w:val="22"/>
    <w:qFormat/>
    <w:rsid w:val="009654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283</Words>
  <Characters>1617</Characters>
  <Application>Microsoft Office Word</Application>
  <DocSecurity>0</DocSecurity>
  <Lines>13</Lines>
  <Paragraphs>3</Paragraphs>
  <ScaleCrop>false</ScaleCrop>
  <Company>微软中国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235</cp:revision>
  <cp:lastPrinted>2024-09-25T00:50:00Z</cp:lastPrinted>
  <dcterms:created xsi:type="dcterms:W3CDTF">2024-08-22T02:44:00Z</dcterms:created>
  <dcterms:modified xsi:type="dcterms:W3CDTF">2024-12-23T04:45:00Z</dcterms:modified>
</cp:coreProperties>
</file>