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保卫处</w:t>
      </w:r>
      <w:r w:rsidRPr="00F63E9A">
        <w:rPr>
          <w:rFonts w:ascii="黑体" w:eastAsia="黑体" w:hAnsi="黑体" w:hint="eastAsia"/>
          <w:sz w:val="36"/>
          <w:szCs w:val="36"/>
        </w:rPr>
        <w:t>处务会</w:t>
      </w:r>
      <w:r>
        <w:rPr>
          <w:rFonts w:ascii="黑体" w:eastAsia="黑体" w:hAnsi="黑体" w:hint="eastAsia"/>
          <w:sz w:val="36"/>
          <w:szCs w:val="36"/>
        </w:rPr>
        <w:t>会议纪要</w:t>
      </w:r>
    </w:p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（202</w:t>
      </w:r>
      <w:r w:rsidR="001B6973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-</w:t>
      </w:r>
      <w:r w:rsidR="00C35D60">
        <w:rPr>
          <w:rFonts w:ascii="黑体" w:eastAsia="黑体" w:hAnsi="黑体" w:hint="eastAsia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)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时间：2024年1月</w:t>
      </w:r>
      <w:r w:rsidR="00C35D60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  星期二</w:t>
      </w:r>
      <w:r w:rsidR="00C35D60">
        <w:rPr>
          <w:rFonts w:ascii="仿宋" w:eastAsia="仿宋" w:hAnsi="仿宋" w:hint="eastAsia"/>
          <w:sz w:val="28"/>
          <w:szCs w:val="28"/>
        </w:rPr>
        <w:t xml:space="preserve">  10</w:t>
      </w:r>
      <w:r>
        <w:rPr>
          <w:rFonts w:ascii="仿宋" w:eastAsia="仿宋" w:hAnsi="仿宋" w:hint="eastAsia"/>
          <w:sz w:val="28"/>
          <w:szCs w:val="28"/>
        </w:rPr>
        <w:t>:00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地点：求实楼101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主持：潘高荣  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参加人员：闻建伟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吴根明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吴明 谢颖杰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陈明敏</w:t>
      </w:r>
      <w:r w:rsidR="00C35D60">
        <w:rPr>
          <w:rFonts w:ascii="仿宋" w:eastAsia="仿宋" w:hAnsi="仿宋" w:hint="eastAsia"/>
          <w:sz w:val="28"/>
          <w:szCs w:val="28"/>
        </w:rPr>
        <w:t xml:space="preserve"> 倪利群 </w:t>
      </w:r>
      <w:r>
        <w:rPr>
          <w:rFonts w:ascii="仿宋" w:eastAsia="仿宋" w:hAnsi="仿宋" w:hint="eastAsia"/>
          <w:sz w:val="28"/>
          <w:szCs w:val="28"/>
        </w:rPr>
        <w:t>刘刚华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沈松 胡勇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会议内容：</w:t>
      </w:r>
    </w:p>
    <w:p w:rsidR="008419FA" w:rsidRDefault="00912F31" w:rsidP="007B62D6">
      <w:pPr>
        <w:spacing w:line="520" w:lineRule="exact"/>
        <w:ind w:firstLine="570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 w:rsidRPr="008419FA">
        <w:rPr>
          <w:rFonts w:ascii="仿宋" w:eastAsia="仿宋" w:hAnsi="仿宋" w:hint="eastAsia"/>
          <w:b/>
          <w:sz w:val="28"/>
          <w:szCs w:val="28"/>
        </w:rPr>
        <w:t>一、处长潘高荣</w:t>
      </w:r>
      <w:r w:rsidR="008419FA" w:rsidRPr="008419FA">
        <w:rPr>
          <w:rFonts w:ascii="仿宋" w:eastAsia="仿宋" w:hAnsi="仿宋" w:hint="eastAsia"/>
          <w:b/>
          <w:kern w:val="0"/>
          <w:sz w:val="28"/>
          <w:szCs w:val="28"/>
        </w:rPr>
        <w:t>通报祝耀明同志离任经济责任审计</w:t>
      </w:r>
      <w:r w:rsidR="008419FA">
        <w:rPr>
          <w:rFonts w:ascii="仿宋" w:eastAsia="仿宋" w:hAnsi="仿宋" w:hint="eastAsia"/>
          <w:b/>
          <w:kern w:val="0"/>
          <w:sz w:val="28"/>
          <w:szCs w:val="28"/>
        </w:rPr>
        <w:t>整改工作结果</w:t>
      </w:r>
      <w:r w:rsidR="001B2EE8">
        <w:rPr>
          <w:rFonts w:ascii="仿宋" w:eastAsia="仿宋" w:hAnsi="仿宋" w:hint="eastAsia"/>
          <w:b/>
          <w:kern w:val="0"/>
          <w:sz w:val="28"/>
          <w:szCs w:val="28"/>
        </w:rPr>
        <w:t>的报告</w:t>
      </w:r>
    </w:p>
    <w:p w:rsidR="008419FA" w:rsidRPr="001B2EE8" w:rsidRDefault="008419FA" w:rsidP="001B2EE8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Pr="008419FA">
        <w:rPr>
          <w:rFonts w:ascii="仿宋" w:eastAsia="仿宋" w:hAnsi="仿宋" w:hint="eastAsia"/>
          <w:sz w:val="28"/>
          <w:szCs w:val="28"/>
        </w:rPr>
        <w:t>处长潘高荣通报</w:t>
      </w:r>
      <w:r>
        <w:rPr>
          <w:rFonts w:ascii="仿宋" w:eastAsia="仿宋" w:hAnsi="仿宋" w:hint="eastAsia"/>
          <w:sz w:val="28"/>
          <w:szCs w:val="28"/>
          <w:lang w:eastAsia="zh-CN"/>
        </w:rPr>
        <w:t>了原保卫处副处长</w:t>
      </w:r>
      <w:r w:rsidRPr="008419FA">
        <w:rPr>
          <w:rFonts w:ascii="仿宋" w:eastAsia="仿宋" w:hAnsi="仿宋" w:hint="eastAsia"/>
          <w:sz w:val="28"/>
          <w:szCs w:val="28"/>
        </w:rPr>
        <w:t>祝耀明同志离任经济责任审计整改工作结果的报告，经学校审计处</w:t>
      </w:r>
      <w:r>
        <w:rPr>
          <w:rFonts w:ascii="仿宋" w:eastAsia="仿宋" w:hAnsi="仿宋" w:hint="eastAsia"/>
          <w:sz w:val="28"/>
          <w:szCs w:val="28"/>
          <w:lang w:eastAsia="zh-CN"/>
        </w:rPr>
        <w:t>初步审核，</w:t>
      </w:r>
      <w:r w:rsidR="001B2EE8">
        <w:rPr>
          <w:rFonts w:ascii="仿宋" w:eastAsia="仿宋" w:hAnsi="仿宋" w:hint="eastAsia"/>
          <w:sz w:val="28"/>
          <w:szCs w:val="28"/>
          <w:lang w:eastAsia="zh-CN"/>
        </w:rPr>
        <w:t>报告符合要求。</w:t>
      </w:r>
      <w:r w:rsidR="00327D90">
        <w:rPr>
          <w:rFonts w:ascii="仿宋" w:eastAsia="仿宋" w:hAnsi="仿宋" w:hint="eastAsia"/>
          <w:sz w:val="28"/>
          <w:szCs w:val="28"/>
        </w:rPr>
        <w:t>会议研究同意按规定将此整改</w:t>
      </w:r>
      <w:r w:rsidR="00327D90">
        <w:rPr>
          <w:rFonts w:ascii="仿宋" w:eastAsia="仿宋" w:hAnsi="仿宋" w:hint="eastAsia"/>
          <w:sz w:val="28"/>
          <w:szCs w:val="28"/>
          <w:lang w:eastAsia="zh-CN"/>
        </w:rPr>
        <w:t>报告</w:t>
      </w:r>
      <w:r w:rsidR="001B2EE8">
        <w:rPr>
          <w:rFonts w:ascii="仿宋" w:eastAsia="仿宋" w:hAnsi="仿宋" w:hint="eastAsia"/>
          <w:sz w:val="28"/>
          <w:szCs w:val="28"/>
        </w:rPr>
        <w:t>上报审计处。</w:t>
      </w:r>
    </w:p>
    <w:p w:rsidR="001B2EE8" w:rsidRDefault="00F2754D" w:rsidP="007B62D6">
      <w:pPr>
        <w:spacing w:line="520" w:lineRule="exact"/>
        <w:ind w:firstLine="570"/>
        <w:jc w:val="left"/>
        <w:rPr>
          <w:rFonts w:ascii="仿宋" w:eastAsia="仿宋" w:hAnsi="仿宋" w:hint="eastAsia"/>
          <w:b/>
          <w:sz w:val="28"/>
          <w:szCs w:val="28"/>
        </w:rPr>
      </w:pPr>
      <w:r w:rsidRPr="001B6973">
        <w:rPr>
          <w:rFonts w:ascii="仿宋" w:eastAsia="仿宋" w:hAnsi="仿宋" w:hint="eastAsia"/>
          <w:b/>
          <w:sz w:val="28"/>
          <w:szCs w:val="28"/>
        </w:rPr>
        <w:t>二、</w:t>
      </w:r>
      <w:r w:rsidR="001B2EE8">
        <w:rPr>
          <w:rFonts w:ascii="仿宋" w:eastAsia="仿宋" w:hAnsi="仿宋" w:hint="eastAsia"/>
          <w:b/>
          <w:sz w:val="28"/>
          <w:szCs w:val="28"/>
        </w:rPr>
        <w:t>研究制定</w:t>
      </w:r>
      <w:r w:rsidR="00513D3E">
        <w:rPr>
          <w:rFonts w:ascii="仿宋" w:eastAsia="仿宋" w:hAnsi="仿宋" w:hint="eastAsia"/>
          <w:b/>
          <w:sz w:val="28"/>
          <w:szCs w:val="28"/>
        </w:rPr>
        <w:t>保卫处2024年</w:t>
      </w:r>
      <w:r w:rsidR="001B2EE8">
        <w:rPr>
          <w:rFonts w:ascii="仿宋" w:eastAsia="仿宋" w:hAnsi="仿宋" w:hint="eastAsia"/>
          <w:b/>
          <w:sz w:val="28"/>
          <w:szCs w:val="28"/>
        </w:rPr>
        <w:t>寒假工作计划</w:t>
      </w:r>
    </w:p>
    <w:p w:rsidR="001B2EE8" w:rsidRPr="001B2EE8" w:rsidRDefault="00634579" w:rsidP="001B2EE8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="001B2EE8" w:rsidRPr="001B2EE8">
        <w:rPr>
          <w:rFonts w:ascii="仿宋" w:eastAsia="仿宋" w:hAnsi="仿宋" w:hint="eastAsia"/>
          <w:sz w:val="28"/>
          <w:szCs w:val="28"/>
        </w:rPr>
        <w:t>根据</w:t>
      </w:r>
      <w:r w:rsidR="001B2EE8" w:rsidRPr="001B2EE8">
        <w:rPr>
          <w:rFonts w:ascii="仿宋" w:eastAsia="仿宋" w:hAnsi="仿宋"/>
          <w:sz w:val="28"/>
          <w:szCs w:val="28"/>
        </w:rPr>
        <w:t>学校</w:t>
      </w:r>
      <w:r w:rsidR="001B2EE8">
        <w:rPr>
          <w:rFonts w:ascii="仿宋" w:eastAsia="仿宋" w:hAnsi="仿宋" w:hint="eastAsia"/>
          <w:sz w:val="28"/>
          <w:szCs w:val="28"/>
          <w:lang w:eastAsia="zh-CN"/>
        </w:rPr>
        <w:t>《关于</w:t>
      </w:r>
      <w:r w:rsidR="001B2EE8" w:rsidRPr="001B2EE8">
        <w:rPr>
          <w:rFonts w:ascii="仿宋" w:eastAsia="仿宋" w:hAnsi="仿宋"/>
          <w:sz w:val="28"/>
          <w:szCs w:val="28"/>
        </w:rPr>
        <w:t>2024年寒假放假安排的通知</w:t>
      </w:r>
      <w:r w:rsidR="001B2EE8">
        <w:rPr>
          <w:rFonts w:ascii="仿宋" w:eastAsia="仿宋" w:hAnsi="仿宋" w:hint="eastAsia"/>
          <w:sz w:val="28"/>
          <w:szCs w:val="28"/>
          <w:lang w:eastAsia="zh-CN"/>
        </w:rPr>
        <w:t>》，</w:t>
      </w:r>
      <w:r>
        <w:rPr>
          <w:rFonts w:ascii="仿宋" w:eastAsia="仿宋" w:hAnsi="仿宋" w:hint="eastAsia"/>
          <w:sz w:val="28"/>
          <w:szCs w:val="28"/>
          <w:lang w:eastAsia="zh-CN"/>
        </w:rPr>
        <w:t>结合保卫处工作实际，</w:t>
      </w:r>
      <w:r w:rsidR="001B2EE8">
        <w:rPr>
          <w:rFonts w:ascii="仿宋" w:eastAsia="仿宋" w:hAnsi="仿宋" w:hint="eastAsia"/>
          <w:sz w:val="28"/>
          <w:szCs w:val="28"/>
          <w:lang w:eastAsia="zh-CN"/>
        </w:rPr>
        <w:t>制定保卫处寒假工作的计划。</w:t>
      </w:r>
      <w:r>
        <w:rPr>
          <w:rFonts w:ascii="仿宋" w:eastAsia="仿宋" w:hAnsi="仿宋" w:hint="eastAsia"/>
          <w:sz w:val="28"/>
          <w:szCs w:val="28"/>
        </w:rPr>
        <w:t>会议研究同意按规定将此</w:t>
      </w:r>
      <w:r>
        <w:rPr>
          <w:rFonts w:ascii="仿宋" w:eastAsia="仿宋" w:hAnsi="仿宋" w:hint="eastAsia"/>
          <w:sz w:val="28"/>
          <w:szCs w:val="28"/>
          <w:lang w:eastAsia="zh-CN"/>
        </w:rPr>
        <w:t>计划</w:t>
      </w:r>
      <w:r>
        <w:rPr>
          <w:rFonts w:ascii="仿宋" w:eastAsia="仿宋" w:hAnsi="仿宋" w:hint="eastAsia"/>
          <w:sz w:val="28"/>
          <w:szCs w:val="28"/>
        </w:rPr>
        <w:t>上报</w:t>
      </w:r>
      <w:r>
        <w:rPr>
          <w:rFonts w:ascii="仿宋" w:eastAsia="仿宋" w:hAnsi="仿宋" w:hint="eastAsia"/>
          <w:sz w:val="28"/>
          <w:szCs w:val="28"/>
          <w:lang w:eastAsia="zh-CN"/>
        </w:rPr>
        <w:t>分管领导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34579" w:rsidRDefault="00912F31" w:rsidP="00634579">
      <w:pPr>
        <w:spacing w:line="520" w:lineRule="exact"/>
        <w:ind w:firstLine="57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三</w:t>
      </w:r>
      <w:r w:rsidRPr="00300C19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、</w:t>
      </w:r>
      <w:r w:rsidR="00634579">
        <w:rPr>
          <w:rFonts w:ascii="仿宋" w:eastAsia="仿宋" w:hAnsi="仿宋" w:hint="eastAsia"/>
          <w:b/>
          <w:sz w:val="28"/>
          <w:szCs w:val="28"/>
        </w:rPr>
        <w:t>研究制定部门寒假期间值班方案</w:t>
      </w:r>
    </w:p>
    <w:p w:rsidR="00196A33" w:rsidRPr="004967A2" w:rsidRDefault="00634579" w:rsidP="004967A2">
      <w:pPr>
        <w:spacing w:line="480" w:lineRule="exact"/>
        <w:ind w:firstLine="570"/>
        <w:jc w:val="left"/>
        <w:rPr>
          <w:rFonts w:ascii="仿宋" w:eastAsia="仿宋" w:hAnsi="仿宋" w:hint="eastAsia"/>
          <w:sz w:val="28"/>
          <w:szCs w:val="28"/>
        </w:rPr>
      </w:pPr>
      <w:r w:rsidRPr="00634579">
        <w:rPr>
          <w:rFonts w:ascii="仿宋" w:eastAsia="仿宋" w:hAnsi="仿宋" w:hint="eastAsia"/>
          <w:sz w:val="28"/>
          <w:szCs w:val="28"/>
        </w:rPr>
        <w:t>根据学校总体安排，</w:t>
      </w:r>
      <w:r>
        <w:rPr>
          <w:rFonts w:ascii="仿宋" w:eastAsia="仿宋" w:hAnsi="仿宋" w:hint="eastAsia"/>
          <w:sz w:val="28"/>
          <w:szCs w:val="28"/>
        </w:rPr>
        <w:t>教职工寒假从1月18日—2月22日，做好假期值班工作，制定</w:t>
      </w:r>
      <w:r w:rsidRPr="00634579">
        <w:rPr>
          <w:rFonts w:ascii="仿宋" w:eastAsia="仿宋" w:hAnsi="仿宋" w:hint="eastAsia"/>
          <w:sz w:val="28"/>
          <w:szCs w:val="28"/>
        </w:rPr>
        <w:t>保卫处寒假期间值班</w:t>
      </w:r>
      <w:r>
        <w:rPr>
          <w:rFonts w:ascii="仿宋" w:eastAsia="仿宋" w:hAnsi="仿宋" w:hint="eastAsia"/>
          <w:sz w:val="28"/>
          <w:szCs w:val="28"/>
        </w:rPr>
        <w:t>安排。会议要求：1.认真落实值班制度，值班人员要坚守岗位，尽职尽责</w:t>
      </w:r>
      <w:r w:rsidR="00133645">
        <w:rPr>
          <w:rFonts w:ascii="仿宋" w:eastAsia="仿宋" w:hAnsi="仿宋" w:hint="eastAsia"/>
          <w:sz w:val="28"/>
          <w:szCs w:val="28"/>
        </w:rPr>
        <w:t>；2.</w:t>
      </w:r>
      <w:r w:rsidR="00133645" w:rsidRPr="001336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33645">
        <w:rPr>
          <w:rFonts w:ascii="仿宋" w:eastAsia="仿宋" w:hAnsi="仿宋"/>
          <w:sz w:val="28"/>
          <w:szCs w:val="28"/>
        </w:rPr>
        <w:t>加强校园安全巡查，加强门卫值守</w:t>
      </w:r>
      <w:r w:rsidR="00133645">
        <w:rPr>
          <w:rFonts w:ascii="仿宋" w:eastAsia="仿宋" w:hAnsi="仿宋" w:hint="eastAsia"/>
          <w:sz w:val="28"/>
          <w:szCs w:val="28"/>
        </w:rPr>
        <w:t>；3.</w:t>
      </w:r>
      <w:r w:rsidR="00133645" w:rsidRPr="00133645">
        <w:rPr>
          <w:rFonts w:ascii="仿宋" w:eastAsia="仿宋" w:hAnsi="仿宋" w:cs="宋体"/>
          <w:color w:val="000000"/>
          <w:sz w:val="28"/>
          <w:szCs w:val="28"/>
        </w:rPr>
        <w:t>强化应急处置措施</w:t>
      </w:r>
      <w:r w:rsidR="00133645">
        <w:rPr>
          <w:rFonts w:ascii="仿宋" w:eastAsia="仿宋" w:hAnsi="仿宋" w:hint="eastAsia"/>
          <w:sz w:val="28"/>
          <w:szCs w:val="28"/>
        </w:rPr>
        <w:t>，及时汇报。</w:t>
      </w:r>
      <w:r w:rsidR="004967A2">
        <w:rPr>
          <w:rFonts w:ascii="仿宋" w:eastAsia="仿宋" w:hAnsi="仿宋" w:hint="eastAsia"/>
          <w:sz w:val="28"/>
          <w:szCs w:val="28"/>
        </w:rPr>
        <w:t>经过部门讨论，大家一致同意按以上方案落实。</w:t>
      </w:r>
    </w:p>
    <w:p w:rsidR="00133645" w:rsidRDefault="00133645" w:rsidP="00133645">
      <w:pPr>
        <w:spacing w:line="520" w:lineRule="exact"/>
        <w:ind w:firstLineChars="196" w:firstLine="551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四、处长潘高荣</w:t>
      </w:r>
      <w:r w:rsidR="004967A2" w:rsidRPr="008419FA">
        <w:rPr>
          <w:rFonts w:ascii="仿宋" w:eastAsia="仿宋" w:hAnsi="仿宋" w:hint="eastAsia"/>
          <w:b/>
          <w:kern w:val="0"/>
          <w:sz w:val="28"/>
          <w:szCs w:val="28"/>
        </w:rPr>
        <w:t>通报</w:t>
      </w:r>
      <w:r w:rsidR="004967A2">
        <w:rPr>
          <w:rFonts w:ascii="仿宋" w:eastAsia="仿宋" w:hAnsi="仿宋" w:hint="eastAsia"/>
          <w:b/>
          <w:kern w:val="0"/>
          <w:sz w:val="28"/>
          <w:szCs w:val="28"/>
        </w:rPr>
        <w:t>《保卫处“过紧日子”实施方案》</w:t>
      </w:r>
    </w:p>
    <w:p w:rsidR="00133645" w:rsidRPr="004967A2" w:rsidRDefault="004967A2" w:rsidP="004967A2">
      <w:pPr>
        <w:spacing w:line="48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4967A2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处长潘高荣通报《保卫处“过紧日子”实施方案》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，切实</w:t>
      </w:r>
      <w:r>
        <w:rPr>
          <w:rFonts w:ascii="仿宋" w:eastAsia="仿宋" w:hAnsi="仿宋" w:hint="eastAsia"/>
          <w:sz w:val="28"/>
          <w:szCs w:val="28"/>
        </w:rPr>
        <w:t>把机关党委的要求贯彻落实好，将“过紧日子”落到实处。经过部门讨论，大家一致同意按以上实施方案落实。</w:t>
      </w:r>
    </w:p>
    <w:p w:rsidR="004967A2" w:rsidRDefault="004967A2" w:rsidP="007B62D6">
      <w:pPr>
        <w:spacing w:line="520" w:lineRule="exact"/>
        <w:ind w:firstLineChars="196" w:firstLine="551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912F31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关于做好保卫处固定资产报废统计的工作</w:t>
      </w:r>
    </w:p>
    <w:p w:rsidR="004967A2" w:rsidRPr="00716872" w:rsidRDefault="001A3C50" w:rsidP="00716872">
      <w:pPr>
        <w:spacing w:line="480" w:lineRule="exact"/>
        <w:ind w:firstLine="570"/>
        <w:jc w:val="left"/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</w:pPr>
      <w:r w:rsidRPr="00716872">
        <w:rPr>
          <w:rFonts w:ascii="仿宋" w:eastAsia="仿宋" w:hAnsi="仿宋"/>
          <w:color w:val="2A2F35"/>
          <w:sz w:val="30"/>
          <w:szCs w:val="30"/>
          <w:shd w:val="clear" w:color="auto" w:fill="FFFFFF"/>
        </w:rPr>
        <w:t>对于已达报废年限且老旧、破损无法使用的待报废的固定资产</w:t>
      </w:r>
      <w:r w:rsidR="00716872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进行梳理，清单提交资产与设备处。此项工作由闻建伟、吴明负责。</w:t>
      </w:r>
    </w:p>
    <w:p w:rsidR="00912F31" w:rsidRDefault="004967A2" w:rsidP="007B62D6">
      <w:pPr>
        <w:spacing w:line="52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912F31">
        <w:rPr>
          <w:rFonts w:ascii="仿宋" w:eastAsia="仿宋" w:hAnsi="仿宋" w:hint="eastAsia"/>
          <w:b/>
          <w:sz w:val="28"/>
          <w:szCs w:val="28"/>
        </w:rPr>
        <w:t>处长潘高荣安排近期重点工作</w:t>
      </w:r>
    </w:p>
    <w:p w:rsidR="00513D3E" w:rsidRDefault="00912F31" w:rsidP="007B62D6">
      <w:pPr>
        <w:spacing w:line="520" w:lineRule="exact"/>
        <w:ind w:firstLine="570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lastRenderedPageBreak/>
        <w:t>1.</w:t>
      </w:r>
      <w:r w:rsidR="00513D3E">
        <w:rPr>
          <w:rFonts w:ascii="仿宋" w:eastAsia="仿宋" w:hAnsi="仿宋" w:hint="eastAsia"/>
          <w:sz w:val="28"/>
          <w:szCs w:val="28"/>
        </w:rPr>
        <w:t>上报审计处</w:t>
      </w:r>
      <w:r w:rsidR="00327D90">
        <w:rPr>
          <w:rFonts w:ascii="仿宋" w:eastAsia="仿宋" w:hAnsi="仿宋" w:hint="eastAsia"/>
          <w:sz w:val="28"/>
          <w:szCs w:val="28"/>
        </w:rPr>
        <w:t>《关于</w:t>
      </w:r>
      <w:r w:rsidR="00A63062">
        <w:rPr>
          <w:rFonts w:ascii="仿宋" w:eastAsia="仿宋" w:hAnsi="仿宋" w:hint="eastAsia"/>
          <w:sz w:val="28"/>
          <w:szCs w:val="28"/>
        </w:rPr>
        <w:t>祝耀明同志</w:t>
      </w:r>
      <w:r w:rsidR="00A63062" w:rsidRPr="00A63062">
        <w:rPr>
          <w:rFonts w:ascii="仿宋" w:eastAsia="仿宋" w:hAnsi="仿宋" w:hint="eastAsia"/>
          <w:sz w:val="28"/>
          <w:szCs w:val="28"/>
        </w:rPr>
        <w:t>离任经济责任审计报告的</w:t>
      </w:r>
      <w:r w:rsidR="00513D3E" w:rsidRPr="00513D3E">
        <w:rPr>
          <w:rFonts w:ascii="仿宋" w:eastAsia="仿宋" w:hAnsi="仿宋" w:hint="eastAsia"/>
          <w:sz w:val="28"/>
          <w:szCs w:val="28"/>
        </w:rPr>
        <w:t>整改工作结果的报告</w:t>
      </w:r>
      <w:r w:rsidR="00327D90">
        <w:rPr>
          <w:rFonts w:ascii="仿宋" w:eastAsia="仿宋" w:hAnsi="仿宋" w:hint="eastAsia"/>
          <w:sz w:val="28"/>
          <w:szCs w:val="28"/>
        </w:rPr>
        <w:t>》</w:t>
      </w:r>
      <w:r w:rsidR="00513D3E">
        <w:rPr>
          <w:rFonts w:ascii="仿宋" w:eastAsia="仿宋" w:hAnsi="仿宋" w:hint="eastAsia"/>
          <w:sz w:val="28"/>
          <w:szCs w:val="28"/>
        </w:rPr>
        <w:t>。</w:t>
      </w:r>
    </w:p>
    <w:p w:rsidR="00513D3E" w:rsidRDefault="00912F31" w:rsidP="007B62D6">
      <w:pPr>
        <w:spacing w:line="520" w:lineRule="exact"/>
        <w:ind w:firstLine="570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2.</w:t>
      </w:r>
      <w:r w:rsidR="00513D3E">
        <w:rPr>
          <w:rFonts w:ascii="仿宋" w:eastAsia="仿宋" w:hAnsi="仿宋" w:hint="eastAsia"/>
          <w:sz w:val="28"/>
          <w:szCs w:val="28"/>
        </w:rPr>
        <w:t>下周召开寒假前安保工作布置会。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3.</w:t>
      </w:r>
      <w:r w:rsidR="00513D3E">
        <w:rPr>
          <w:rFonts w:ascii="仿宋" w:eastAsia="仿宋" w:hAnsi="仿宋" w:hint="eastAsia"/>
          <w:sz w:val="28"/>
          <w:szCs w:val="28"/>
        </w:rPr>
        <w:t>组织做好校内安全自查工作</w:t>
      </w:r>
      <w:r w:rsidR="009E4C60">
        <w:rPr>
          <w:rFonts w:ascii="仿宋" w:eastAsia="仿宋" w:hAnsi="仿宋" w:hint="eastAsia"/>
          <w:sz w:val="28"/>
          <w:szCs w:val="28"/>
        </w:rPr>
        <w:t>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</w:t>
      </w:r>
      <w:r w:rsidR="009E4C60">
        <w:rPr>
          <w:rFonts w:ascii="仿宋" w:eastAsia="仿宋" w:hAnsi="仿宋" w:hint="eastAsia"/>
          <w:sz w:val="28"/>
          <w:szCs w:val="28"/>
        </w:rPr>
        <w:t>主要</w:t>
      </w:r>
      <w:r w:rsidR="009E4C60" w:rsidRPr="009E4C60">
        <w:rPr>
          <w:rFonts w:ascii="仿宋" w:eastAsia="仿宋" w:hAnsi="仿宋" w:hint="eastAsia"/>
          <w:sz w:val="28"/>
          <w:szCs w:val="28"/>
        </w:rPr>
        <w:t>由</w:t>
      </w:r>
      <w:r w:rsidR="009E4C60">
        <w:rPr>
          <w:rFonts w:ascii="仿宋" w:eastAsia="仿宋" w:hAnsi="仿宋" w:hint="eastAsia"/>
          <w:sz w:val="28"/>
          <w:szCs w:val="28"/>
        </w:rPr>
        <w:t>闻建伟</w:t>
      </w:r>
      <w:r w:rsidR="00513D3E">
        <w:rPr>
          <w:rFonts w:ascii="仿宋" w:eastAsia="仿宋" w:hAnsi="仿宋" w:hint="eastAsia"/>
          <w:sz w:val="28"/>
          <w:szCs w:val="28"/>
        </w:rPr>
        <w:t>、吴根明负责</w:t>
      </w:r>
      <w:r w:rsidR="009E4C60"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513D3E">
        <w:rPr>
          <w:rFonts w:ascii="仿宋" w:eastAsia="仿宋" w:hAnsi="仿宋" w:hint="eastAsia"/>
          <w:sz w:val="28"/>
          <w:szCs w:val="28"/>
        </w:rPr>
        <w:t>进一步做好校园交通安全整治工作</w:t>
      </w:r>
      <w:r w:rsidR="009E4C60">
        <w:rPr>
          <w:rFonts w:ascii="仿宋" w:eastAsia="仿宋" w:hAnsi="仿宋" w:hint="eastAsia"/>
          <w:sz w:val="28"/>
          <w:szCs w:val="28"/>
        </w:rPr>
        <w:t>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此项工作由</w:t>
      </w:r>
      <w:r w:rsidR="00513D3E">
        <w:rPr>
          <w:rFonts w:ascii="仿宋" w:eastAsia="仿宋" w:hAnsi="仿宋" w:hint="eastAsia"/>
          <w:sz w:val="28"/>
          <w:szCs w:val="28"/>
        </w:rPr>
        <w:t>陈明敏</w:t>
      </w:r>
      <w:r w:rsidR="009E4C60" w:rsidRPr="009E4C60">
        <w:rPr>
          <w:rFonts w:ascii="仿宋" w:eastAsia="仿宋" w:hAnsi="仿宋" w:hint="eastAsia"/>
          <w:sz w:val="28"/>
          <w:szCs w:val="28"/>
        </w:rPr>
        <w:t>负责。</w:t>
      </w:r>
    </w:p>
    <w:p w:rsidR="00ED05F5" w:rsidRDefault="00912F31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513D3E">
        <w:rPr>
          <w:rFonts w:ascii="仿宋" w:eastAsia="仿宋" w:hAnsi="仿宋" w:hint="eastAsia"/>
          <w:sz w:val="28"/>
          <w:szCs w:val="28"/>
        </w:rPr>
        <w:t xml:space="preserve"> 上报</w:t>
      </w:r>
      <w:r w:rsidR="00327D90">
        <w:rPr>
          <w:rFonts w:ascii="仿宋" w:eastAsia="仿宋" w:hAnsi="仿宋" w:hint="eastAsia"/>
          <w:sz w:val="28"/>
          <w:szCs w:val="28"/>
        </w:rPr>
        <w:t>《</w:t>
      </w:r>
      <w:r w:rsidR="009E4C60">
        <w:rPr>
          <w:rFonts w:ascii="仿宋" w:eastAsia="仿宋" w:hAnsi="仿宋" w:hint="eastAsia"/>
          <w:sz w:val="28"/>
          <w:szCs w:val="28"/>
        </w:rPr>
        <w:t>保卫处关于“过紧日子”的实施方案</w:t>
      </w:r>
      <w:r w:rsidR="00327D90">
        <w:rPr>
          <w:rFonts w:ascii="仿宋" w:eastAsia="仿宋" w:hAnsi="仿宋" w:hint="eastAsia"/>
          <w:sz w:val="28"/>
          <w:szCs w:val="28"/>
        </w:rPr>
        <w:t>》</w:t>
      </w:r>
      <w:r w:rsidR="009E4C60">
        <w:rPr>
          <w:rFonts w:ascii="仿宋" w:eastAsia="仿宋" w:hAnsi="仿宋" w:hint="eastAsia"/>
          <w:sz w:val="28"/>
          <w:szCs w:val="28"/>
        </w:rPr>
        <w:t>，</w:t>
      </w:r>
      <w:r w:rsidR="00513D3E">
        <w:rPr>
          <w:rFonts w:ascii="仿宋" w:eastAsia="仿宋" w:hAnsi="仿宋" w:hint="eastAsia"/>
          <w:sz w:val="28"/>
          <w:szCs w:val="28"/>
        </w:rPr>
        <w:t>此项工作由潘高荣、</w:t>
      </w:r>
      <w:r w:rsidR="009E4C60" w:rsidRPr="009E4C60">
        <w:rPr>
          <w:rFonts w:ascii="仿宋" w:eastAsia="仿宋" w:hAnsi="仿宋" w:hint="eastAsia"/>
          <w:sz w:val="28"/>
          <w:szCs w:val="28"/>
        </w:rPr>
        <w:t>谢颖杰负责。</w:t>
      </w:r>
    </w:p>
    <w:p w:rsidR="00513D3E" w:rsidRDefault="00513D3E" w:rsidP="00513D3E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D05F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推进迎接新一轮巡视的各项工作，按照上次会议分工抓好推进与落实。</w:t>
      </w:r>
    </w:p>
    <w:p w:rsidR="00ED05F5" w:rsidRDefault="00513D3E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D05F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做好报废资产统计工作</w:t>
      </w:r>
      <w:r w:rsidR="007B62D6" w:rsidRPr="007B62D6">
        <w:rPr>
          <w:rFonts w:ascii="仿宋" w:eastAsia="仿宋" w:hAnsi="仿宋" w:hint="eastAsia"/>
          <w:sz w:val="28"/>
          <w:szCs w:val="28"/>
        </w:rPr>
        <w:t>。</w:t>
      </w:r>
    </w:p>
    <w:p w:rsidR="00ED05F5" w:rsidRDefault="00513D3E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D05F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持续落实审计整改措施，</w:t>
      </w:r>
      <w:r w:rsidRPr="00513D3E">
        <w:rPr>
          <w:rFonts w:ascii="仿宋" w:eastAsia="仿宋" w:hAnsi="仿宋" w:hint="eastAsia"/>
          <w:sz w:val="28"/>
          <w:szCs w:val="28"/>
        </w:rPr>
        <w:t>进一步强化保卫业务的规范管理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12F31" w:rsidRPr="00B53BCC" w:rsidRDefault="00912F31" w:rsidP="007B62D6">
      <w:pPr>
        <w:spacing w:line="520" w:lineRule="exact"/>
        <w:ind w:firstLineChars="198" w:firstLine="55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五、处长潘高荣</w:t>
      </w:r>
      <w:r w:rsidR="007B62D6">
        <w:rPr>
          <w:rFonts w:ascii="仿宋" w:eastAsia="仿宋" w:hAnsi="仿宋" w:hint="eastAsia"/>
          <w:b/>
          <w:sz w:val="28"/>
          <w:szCs w:val="28"/>
        </w:rPr>
        <w:t>提</w:t>
      </w:r>
      <w:r w:rsidR="00513D3E">
        <w:rPr>
          <w:rFonts w:ascii="仿宋" w:eastAsia="仿宋" w:hAnsi="仿宋" w:hint="eastAsia"/>
          <w:b/>
          <w:sz w:val="28"/>
          <w:szCs w:val="28"/>
        </w:rPr>
        <w:t>工作</w:t>
      </w:r>
      <w:r w:rsidR="00B53BCC" w:rsidRPr="00AF1903">
        <w:rPr>
          <w:rFonts w:ascii="仿宋" w:eastAsia="仿宋" w:hAnsi="仿宋" w:hint="eastAsia"/>
          <w:b/>
          <w:sz w:val="28"/>
          <w:szCs w:val="28"/>
        </w:rPr>
        <w:t>要求</w:t>
      </w:r>
      <w:bookmarkStart w:id="0" w:name="_GoBack"/>
      <w:bookmarkEnd w:id="0"/>
    </w:p>
    <w:p w:rsidR="00912F31" w:rsidRPr="00512BF2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513D3E">
        <w:rPr>
          <w:rFonts w:ascii="仿宋" w:eastAsia="仿宋" w:hAnsi="仿宋" w:hint="eastAsia"/>
          <w:sz w:val="28"/>
          <w:szCs w:val="28"/>
        </w:rPr>
        <w:t>高度重视新一轮巡视工作，按时间节点完成相关工作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7B62D6">
      <w:pPr>
        <w:spacing w:line="520" w:lineRule="exact"/>
        <w:ind w:leftChars="267" w:left="561" w:firstLineChars="3" w:firstLine="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327D90">
        <w:rPr>
          <w:rFonts w:ascii="仿宋" w:eastAsia="仿宋" w:hAnsi="仿宋" w:hint="eastAsia"/>
          <w:sz w:val="28"/>
          <w:szCs w:val="28"/>
        </w:rPr>
        <w:t>寒假前做好各项工作的完善，加快推进速度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79C1" w:rsidRPr="00912F31" w:rsidRDefault="00912F31" w:rsidP="007B62D6">
      <w:pPr>
        <w:spacing w:line="520" w:lineRule="exact"/>
        <w:ind w:leftChars="267" w:left="561" w:firstLineChars="3" w:firstLine="8"/>
        <w:jc w:val="left"/>
      </w:pPr>
      <w:r>
        <w:rPr>
          <w:rFonts w:ascii="仿宋" w:eastAsia="仿宋" w:hAnsi="仿宋" w:hint="eastAsia"/>
          <w:sz w:val="28"/>
          <w:szCs w:val="28"/>
        </w:rPr>
        <w:t>3.</w:t>
      </w:r>
      <w:r w:rsidR="00327D90">
        <w:rPr>
          <w:rFonts w:ascii="仿宋" w:eastAsia="仿宋" w:hAnsi="仿宋" w:hint="eastAsia"/>
          <w:sz w:val="28"/>
          <w:szCs w:val="28"/>
        </w:rPr>
        <w:t>寒假期间认真履职，确保校园安全，加强校园巡查</w:t>
      </w:r>
    </w:p>
    <w:sectPr w:rsidR="009E79C1" w:rsidRPr="00912F31" w:rsidSect="003562E0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46" w:rsidRDefault="00897D46" w:rsidP="00912F31">
      <w:r>
        <w:separator/>
      </w:r>
    </w:p>
  </w:endnote>
  <w:endnote w:type="continuationSeparator" w:id="1">
    <w:p w:rsidR="00897D46" w:rsidRDefault="00897D46" w:rsidP="0091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46" w:rsidRDefault="00897D46" w:rsidP="00912F31">
      <w:r>
        <w:separator/>
      </w:r>
    </w:p>
  </w:footnote>
  <w:footnote w:type="continuationSeparator" w:id="1">
    <w:p w:rsidR="00897D46" w:rsidRDefault="00897D46" w:rsidP="0091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F31"/>
    <w:rsid w:val="00127E2A"/>
    <w:rsid w:val="00133645"/>
    <w:rsid w:val="001461BA"/>
    <w:rsid w:val="00196A33"/>
    <w:rsid w:val="001A3C50"/>
    <w:rsid w:val="001B2EE8"/>
    <w:rsid w:val="001B6973"/>
    <w:rsid w:val="00327D90"/>
    <w:rsid w:val="0038685B"/>
    <w:rsid w:val="003A57BA"/>
    <w:rsid w:val="00456038"/>
    <w:rsid w:val="004925D4"/>
    <w:rsid w:val="004967A2"/>
    <w:rsid w:val="00513D3E"/>
    <w:rsid w:val="005E61DA"/>
    <w:rsid w:val="00607A4A"/>
    <w:rsid w:val="00634579"/>
    <w:rsid w:val="00716872"/>
    <w:rsid w:val="007377F5"/>
    <w:rsid w:val="007B62D6"/>
    <w:rsid w:val="008419FA"/>
    <w:rsid w:val="00897D46"/>
    <w:rsid w:val="00912F31"/>
    <w:rsid w:val="009334A1"/>
    <w:rsid w:val="009E4C60"/>
    <w:rsid w:val="009E79C1"/>
    <w:rsid w:val="00A63062"/>
    <w:rsid w:val="00B42F9A"/>
    <w:rsid w:val="00B53BCC"/>
    <w:rsid w:val="00C35D60"/>
    <w:rsid w:val="00D20943"/>
    <w:rsid w:val="00D644D2"/>
    <w:rsid w:val="00EB1AD6"/>
    <w:rsid w:val="00ED05F5"/>
    <w:rsid w:val="00ED41F8"/>
    <w:rsid w:val="00F2754D"/>
    <w:rsid w:val="00FB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09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F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09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uiPriority w:val="99"/>
    <w:rsid w:val="008419FA"/>
    <w:pPr>
      <w:spacing w:line="427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17</cp:revision>
  <dcterms:created xsi:type="dcterms:W3CDTF">2024-01-02T07:17:00Z</dcterms:created>
  <dcterms:modified xsi:type="dcterms:W3CDTF">2024-01-09T07:25:00Z</dcterms:modified>
</cp:coreProperties>
</file>