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---------（教务处）---------</w:t>
      </w: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本科生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学籍用章</w:t>
      </w:r>
      <w:r>
        <w:rPr>
          <w:rFonts w:ascii="黑体" w:hAnsi="黑体" w:eastAsia="黑体"/>
          <w:sz w:val="48"/>
          <w:szCs w:val="48"/>
        </w:rPr>
        <w:t>申请流程使用说明</w:t>
      </w:r>
    </w:p>
    <w:p/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进入平台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登录上海政法学院网上办事大厅（网页链接：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"http://ehall.shupl.edu.cn/taskcenter/workflow/index"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6"/>
          <w:rFonts w:hint="eastAsia" w:ascii="宋体" w:hAnsi="宋体" w:eastAsia="宋体" w:cs="宋体"/>
          <w:sz w:val="28"/>
          <w:szCs w:val="28"/>
        </w:rPr>
        <w:t>服务大厅 (shupl.edu.cn)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），在服务中心页面搜索框输入“学籍”进行搜索。单击下方出现的“学籍用章申请”，进入申请界面。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9865" cy="2702560"/>
            <wp:effectExtent l="0" t="0" r="3175" b="10160"/>
            <wp:docPr id="1" name="图片 1" descr="fcd9b425c37544e2661aae2e7faa1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cd9b425c37544e2661aae2e7faa1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申请人填写申请</w:t>
      </w:r>
    </w:p>
    <w:p>
      <w:pPr>
        <w:numPr>
          <w:ilvl w:val="0"/>
          <w:numId w:val="0"/>
        </w:numPr>
        <w:ind w:leftChars="0"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人填写学籍用章申请。申请表中的“姓名”、“工号”、“部门”相关信息由系统自动填充。申请人需填写“联系方式”、“选择辅导员”，选择用章类型，并上传需盖章的材料及相关佐证。信息填写完成后，点击左上角“提交申请”按钮，提交申请，辅导员审批，学院教学秘书审批，学籍管理员回传时间地点，结束流程。</w:t>
      </w:r>
    </w:p>
    <w:p>
      <w:pPr>
        <w:numPr>
          <w:ilvl w:val="0"/>
          <w:numId w:val="0"/>
        </w:numPr>
        <w:ind w:leftChars="0"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若已毕业超过两年并无法认证网上办事大厅的同学，请使用附件1，通过纸质用章申请，佐证材料要求同下。可以委托在校同学帮忙办理。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71135" cy="2419350"/>
            <wp:effectExtent l="0" t="0" r="1905" b="3810"/>
            <wp:docPr id="2" name="图片 2" descr="d17c1b013ceed0b0a84e6dfdec48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7c1b013ceed0b0a84e6dfdec480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佐证材料相关说明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1.无课证明需提供学业进展情况截图；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2.政审、考试等报名类材料一般需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学工部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盖章，若特殊情况需提供单位要求截图；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3.无课证明、预毕业（应届生）证明均有模板（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"https://www.shupl.edu.cn/jwc/2023/0407/c2089a120263/page.htm"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本科生学籍类相关表格 (shupl.edu.cn)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4.本流程暂不受理成绩单等相关证明，具体办理请参考《关于学生开具在校期间成绩单的说明》：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"https://www.shupl.edu.cn/jwc/2015/1023/c2087a60767/page.htm"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sz w:val="28"/>
          <w:szCs w:val="28"/>
          <w:lang w:val="en-US" w:eastAsia="zh-CN"/>
        </w:rPr>
        <w:t>教务处官网-重要通知版块儿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5.其他留学类材料请在学院完成盖章即可。注：学校不提供统一模板，英文毕业证及学位证均需提供原件照片。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申请结果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申请时若选择“线上办理（仅限学籍章）”，审批通过后，将会直接将盖好章的材料回传至原链接；若选择“线下办理”，审批通过后，将会提供</w:t>
      </w:r>
      <w:r>
        <w:rPr>
          <w:rFonts w:hint="eastAsia" w:ascii="宋体" w:hAnsi="宋体" w:eastAsia="宋体" w:cs="宋体"/>
          <w:color w:val="C00000"/>
          <w:sz w:val="28"/>
          <w:szCs w:val="28"/>
          <w:lang w:val="en-US" w:eastAsia="zh-CN"/>
        </w:rPr>
        <w:t>可盖章时间及地点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回传至原链接。请申请人及时关注，按照时间前往指定地点盖章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，逾期需重新申请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上海政法学院本科学生教务用章申请表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774"/>
        <w:gridCol w:w="1618"/>
        <w:gridCol w:w="1356"/>
        <w:gridCol w:w="1046"/>
        <w:gridCol w:w="433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955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1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730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084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9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5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1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78" w:type="pct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pct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用章种类</w:t>
            </w:r>
          </w:p>
        </w:tc>
        <w:tc>
          <w:tcPr>
            <w:tcW w:w="2556" w:type="pct"/>
            <w:gridSpan w:val="3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教务处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教务学籍 </w:t>
            </w:r>
          </w:p>
        </w:tc>
        <w:tc>
          <w:tcPr>
            <w:tcW w:w="796" w:type="pct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用章份数</w:t>
            </w:r>
          </w:p>
        </w:tc>
        <w:tc>
          <w:tcPr>
            <w:tcW w:w="851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79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用章事由</w:t>
            </w:r>
          </w:p>
        </w:tc>
        <w:tc>
          <w:tcPr>
            <w:tcW w:w="4204" w:type="pct"/>
            <w:gridSpan w:val="6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在校证明（仅限自助机中无信息的在本科校生）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其他：1、材料名称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2"/>
              </w:numPr>
              <w:ind w:left="112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发往单位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2"/>
              </w:numPr>
              <w:ind w:left="112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佐证材料。                       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申请人：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79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经办人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4204" w:type="pct"/>
            <w:gridSpan w:val="6"/>
            <w:vAlign w:val="bottom"/>
          </w:tcPr>
          <w:p>
            <w:pPr>
              <w:ind w:firstLine="4200" w:firstLineChars="15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200" w:firstLineChars="15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200" w:firstLineChars="15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经办人签名：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79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4204" w:type="pct"/>
            <w:gridSpan w:val="6"/>
            <w:vAlign w:val="bottom"/>
          </w:tcPr>
          <w:p>
            <w:pPr>
              <w:ind w:firstLine="4200" w:firstLineChars="15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学院公章：</w:t>
            </w:r>
          </w:p>
          <w:p>
            <w:pPr>
              <w:ind w:firstLine="4480" w:firstLineChars="16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年    月 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79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存档</w:t>
            </w:r>
          </w:p>
        </w:tc>
        <w:tc>
          <w:tcPr>
            <w:tcW w:w="4204" w:type="pct"/>
            <w:gridSpan w:val="6"/>
            <w:vAlign w:val="bottom"/>
          </w:tcPr>
          <w:p>
            <w:pPr>
              <w:ind w:firstLine="4200" w:firstLineChars="1500"/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教务处经办人： </w:t>
            </w:r>
          </w:p>
          <w:p>
            <w:pPr>
              <w:ind w:firstLine="4480" w:firstLineChars="16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此表仅适用于毕业超过两年且无法登录办事大厅的本科毕业生。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可以委托在校同学或者老师代办，填申请人本人信息。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此表涂改无效。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教务用章办理时间：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周二1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点—16点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周三上午9点-12点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周五14：50分-16：30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</w:t>
      </w:r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8B246"/>
    <w:multiLevelType w:val="singleLevel"/>
    <w:tmpl w:val="90E8B24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CDBC96B"/>
    <w:multiLevelType w:val="singleLevel"/>
    <w:tmpl w:val="5CDBC96B"/>
    <w:lvl w:ilvl="0" w:tentative="0">
      <w:start w:val="2"/>
      <w:numFmt w:val="decimal"/>
      <w:suff w:val="nothing"/>
      <w:lvlText w:val="%1、"/>
      <w:lvlJc w:val="left"/>
      <w:pPr>
        <w:ind w:left="1120" w:leftChars="0" w:firstLine="0" w:firstLineChars="0"/>
      </w:pPr>
    </w:lvl>
  </w:abstractNum>
  <w:abstractNum w:abstractNumId="2">
    <w:nsid w:val="6D19D622"/>
    <w:multiLevelType w:val="singleLevel"/>
    <w:tmpl w:val="6D19D6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TcwM2MyN2U0YmNiMjViMGM3Y2I1YzIxZjVmMjUifQ=="/>
  </w:docVars>
  <w:rsids>
    <w:rsidRoot w:val="3ABA4E32"/>
    <w:rsid w:val="1C764673"/>
    <w:rsid w:val="1FD02006"/>
    <w:rsid w:val="36113DF1"/>
    <w:rsid w:val="3ABA4E32"/>
    <w:rsid w:val="5D6C38F7"/>
    <w:rsid w:val="5EDE7D9F"/>
    <w:rsid w:val="646A4041"/>
    <w:rsid w:val="684129C9"/>
    <w:rsid w:val="719D114B"/>
    <w:rsid w:val="7EB0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826</Words>
  <Characters>873</Characters>
  <Lines>0</Lines>
  <Paragraphs>0</Paragraphs>
  <TotalTime>2</TotalTime>
  <ScaleCrop>false</ScaleCrop>
  <LinksUpToDate>false</LinksUpToDate>
  <CharactersWithSpaces>1086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2023-05-06T11:55:00Z</dcterms:created>
  <dc:creator>千秋灼暮</dc:creator>
  <cp:lastModifiedBy>创青春</cp:lastModifiedBy>
  <cp:lastPrinted>2023-05-09T01:30:00Z</cp:lastPrinted>
  <dcterms:modified xsi:type="dcterms:W3CDTF">2023-05-09T04:55:33Z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462B58E4E25747B1AC00008BA3FAF147_13</vt:lpwstr>
  </property>
</Properties>
</file>