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602" w:firstLineChars="200"/>
        <w:jc w:val="center"/>
        <w:rPr>
          <w:rFonts w:hint="eastAsia" w:ascii="仿宋" w:hAnsi="仿宋" w:eastAsia="仿宋" w:cs="仿宋"/>
          <w:b/>
          <w:bCs/>
          <w:sz w:val="30"/>
          <w:szCs w:val="30"/>
        </w:rPr>
      </w:pPr>
      <w:bookmarkStart w:id="0" w:name="_GoBack"/>
      <w:bookmarkEnd w:id="0"/>
      <w:r>
        <w:rPr>
          <w:rFonts w:hint="eastAsia" w:ascii="仿宋" w:hAnsi="仿宋" w:eastAsia="仿宋" w:cs="仿宋"/>
          <w:b/>
          <w:bCs/>
          <w:sz w:val="30"/>
          <w:szCs w:val="30"/>
        </w:rPr>
        <w:t>上海政法学院202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年</w:t>
      </w:r>
      <w:r>
        <w:rPr>
          <w:rFonts w:hint="eastAsia" w:ascii="仿宋" w:hAnsi="仿宋" w:eastAsia="仿宋" w:cs="仿宋"/>
          <w:b/>
          <w:bCs/>
          <w:sz w:val="30"/>
          <w:szCs w:val="30"/>
          <w:lang w:eastAsia="zh-CN"/>
        </w:rPr>
        <w:t>硕士</w:t>
      </w:r>
      <w:r>
        <w:rPr>
          <w:rFonts w:hint="eastAsia" w:ascii="仿宋" w:hAnsi="仿宋" w:eastAsia="仿宋" w:cs="仿宋"/>
          <w:b/>
          <w:bCs/>
          <w:sz w:val="30"/>
          <w:szCs w:val="30"/>
        </w:rPr>
        <w:t>研究生</w:t>
      </w:r>
      <w:r>
        <w:rPr>
          <w:rFonts w:hint="eastAsia" w:ascii="仿宋" w:hAnsi="仿宋" w:eastAsia="仿宋" w:cs="仿宋"/>
          <w:b/>
          <w:bCs/>
          <w:sz w:val="30"/>
          <w:szCs w:val="30"/>
          <w:lang w:eastAsia="zh-CN"/>
        </w:rPr>
        <w:t>招生考试</w:t>
      </w:r>
      <w:r>
        <w:rPr>
          <w:rFonts w:hint="eastAsia" w:ascii="仿宋" w:hAnsi="仿宋" w:eastAsia="仿宋" w:cs="仿宋"/>
          <w:b/>
          <w:bCs/>
          <w:sz w:val="30"/>
          <w:szCs w:val="30"/>
        </w:rPr>
        <w:t>复试</w:t>
      </w:r>
    </w:p>
    <w:p>
      <w:pPr>
        <w:adjustRightInd w:val="0"/>
        <w:snapToGrid w:val="0"/>
        <w:spacing w:line="50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资格审查材料清单</w:t>
      </w:r>
    </w:p>
    <w:p>
      <w:pPr>
        <w:adjustRightInd w:val="0"/>
        <w:snapToGrid w:val="0"/>
        <w:spacing w:line="500" w:lineRule="exact"/>
        <w:jc w:val="left"/>
        <w:rPr>
          <w:rFonts w:ascii="仿宋" w:hAnsi="仿宋" w:eastAsia="仿宋" w:cs="仿宋"/>
          <w:sz w:val="28"/>
          <w:szCs w:val="28"/>
        </w:rPr>
      </w:pP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需要提交的资格审查材料如下：</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1.考生准考证（中国研究生招生信息网可下载）</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3.大学本科毕业证书、学位证书原件（</w:t>
      </w:r>
      <w:r>
        <w:rPr>
          <w:rFonts w:hint="eastAsia" w:ascii="仿宋" w:hAnsi="仿宋" w:eastAsia="仿宋" w:cs="仿宋"/>
          <w:sz w:val="28"/>
          <w:szCs w:val="28"/>
          <w:lang w:eastAsia="zh-CN"/>
        </w:rPr>
        <w:t>往</w:t>
      </w:r>
      <w:r>
        <w:rPr>
          <w:rFonts w:hint="eastAsia" w:ascii="仿宋" w:hAnsi="仿宋" w:eastAsia="仿宋" w:cs="仿宋"/>
          <w:sz w:val="28"/>
          <w:szCs w:val="28"/>
        </w:rPr>
        <w:t>届生）。</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4.学生证原件（应届生）</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5.大学期间学习成绩单（需加盖档案单位公章）。</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6.考生政审表（下载网址：http://www.shupl.edu.cn/yjsc/2016/0704/c2168a64655/page.htm）。</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.同等学力考生(高职高专生、本科结业生)提供招生目录中所注明的材料。</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.符合教育部加分条件的考生，提供相关证明材料原件。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加“大学生志愿服务西部计划”“三支一扶计划”“农村义务教育阶段学校教师特设岗位计划”“赴外汉语教师志愿者”等项目服务期满、考核合格的考生，3年内参加全国硕士研究生招生考试的，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（2）高校学生应征入伍服义务兵役退役，达到报考条件后，三年内参加全国硕士研究生招生考试的考生，初试总分加10分。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（3）参加“选聘高校毕业生到村任职”项目服务期满、考核称职以上的考生，3年内参加全国硕士研究生招生考试，初试总分加10分，其中报考人文社科类专业研究生的，初试总分加15分。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9.已获得国外学历的考生，必须提交教育部留学服务中心认证报告。</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11.考生为在校研究生，须提交所在培养单位研究生教育主管部门负责人签名并加盖公章同意报考的书面证明。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12.报考类别为单位</w:t>
      </w:r>
      <w:r>
        <w:rPr>
          <w:rFonts w:hint="eastAsia" w:ascii="仿宋" w:hAnsi="仿宋" w:eastAsia="仿宋" w:cs="仿宋"/>
          <w:sz w:val="28"/>
          <w:szCs w:val="28"/>
          <w:highlight w:val="none"/>
          <w:lang w:val="en-US" w:eastAsia="zh-CN"/>
        </w:rPr>
        <w:t>定向就业的考生，必须提交本人书面申请和单位同意公函。</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MTk3NTcyMzk0YzY4NzAwNmE5MmNmNjk2NjlhNjIifQ=="/>
  </w:docVars>
  <w:rsids>
    <w:rsidRoot w:val="55A65273"/>
    <w:rsid w:val="000068AE"/>
    <w:rsid w:val="000931CB"/>
    <w:rsid w:val="0021485A"/>
    <w:rsid w:val="004A41AF"/>
    <w:rsid w:val="00560246"/>
    <w:rsid w:val="007628C3"/>
    <w:rsid w:val="009E73CD"/>
    <w:rsid w:val="00CA4BCF"/>
    <w:rsid w:val="00CC1D2B"/>
    <w:rsid w:val="00D769AE"/>
    <w:rsid w:val="00DB1EA0"/>
    <w:rsid w:val="00DC75CD"/>
    <w:rsid w:val="00E20E20"/>
    <w:rsid w:val="02941CE8"/>
    <w:rsid w:val="046C30BC"/>
    <w:rsid w:val="0F0419FE"/>
    <w:rsid w:val="0F7D61EA"/>
    <w:rsid w:val="17BF0C2B"/>
    <w:rsid w:val="2A1E7FD8"/>
    <w:rsid w:val="2BF56366"/>
    <w:rsid w:val="3AA45B82"/>
    <w:rsid w:val="49D3548A"/>
    <w:rsid w:val="4ABB53AF"/>
    <w:rsid w:val="55A65273"/>
    <w:rsid w:val="58916AF7"/>
    <w:rsid w:val="5AED5092"/>
    <w:rsid w:val="7AF3006C"/>
    <w:rsid w:val="7D4E478F"/>
    <w:rsid w:val="7EBC4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2024-03-06T01:44:00Z</dcterms:created>
  <dc:creator>admin</dc:creator>
  <cp:lastModifiedBy>U-MAX</cp:lastModifiedBy>
  <dcterms:modified xsi:type="dcterms:W3CDTF">2024-03-21T01:58:24Z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E6515A65A1A8483483DBAD9BA2B997DA_13</vt:lpwstr>
  </property>
</Properties>
</file>