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87" w:rsidRDefault="00811FB8">
      <w:pPr>
        <w:pStyle w:val="a7"/>
        <w:widowControl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3D7787" w:rsidRDefault="00811FB8">
      <w:pPr>
        <w:pStyle w:val="a7"/>
        <w:widowControl/>
        <w:jc w:val="center"/>
        <w:rPr>
          <w:rStyle w:val="a9"/>
          <w:rFonts w:ascii="华文中宋" w:eastAsia="华文中宋" w:hAnsi="华文中宋" w:cs="华文中宋"/>
          <w:bCs/>
          <w:color w:val="000000"/>
          <w:spacing w:val="8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2023年度上海政法</w:t>
      </w:r>
      <w:proofErr w:type="gramStart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学院党建</w:t>
      </w:r>
      <w:proofErr w:type="gramEnd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研究</w:t>
      </w:r>
      <w:r w:rsidR="00AF102D">
        <w:rPr>
          <w:rFonts w:ascii="华文中宋" w:eastAsia="华文中宋" w:hAnsi="华文中宋" w:cs="华文中宋" w:hint="eastAsia"/>
          <w:b/>
          <w:bCs/>
          <w:sz w:val="36"/>
          <w:szCs w:val="36"/>
        </w:rPr>
        <w:t>立项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课题</w:t>
      </w:r>
    </w:p>
    <w:tbl>
      <w:tblPr>
        <w:tblStyle w:val="a8"/>
        <w:tblW w:w="5655" w:type="pct"/>
        <w:tblInd w:w="-318" w:type="dxa"/>
        <w:tblLook w:val="04A0" w:firstRow="1" w:lastRow="0" w:firstColumn="1" w:lastColumn="0" w:noHBand="0" w:noVBand="1"/>
      </w:tblPr>
      <w:tblGrid>
        <w:gridCol w:w="1278"/>
        <w:gridCol w:w="7311"/>
        <w:gridCol w:w="1049"/>
      </w:tblGrid>
      <w:tr w:rsidR="003D7787">
        <w:trPr>
          <w:trHeight w:val="600"/>
        </w:trPr>
        <w:tc>
          <w:tcPr>
            <w:tcW w:w="663" w:type="pct"/>
            <w:vAlign w:val="center"/>
          </w:tcPr>
          <w:p w:rsidR="003D7787" w:rsidRDefault="00811FB8">
            <w:pPr>
              <w:pStyle w:val="a7"/>
              <w:widowControl/>
              <w:jc w:val="center"/>
              <w:rPr>
                <w:rFonts w:ascii="仿宋" w:eastAsia="仿宋" w:hAnsi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  <w:t>课题编号</w:t>
            </w:r>
          </w:p>
        </w:tc>
        <w:tc>
          <w:tcPr>
            <w:tcW w:w="3793" w:type="pct"/>
            <w:vAlign w:val="center"/>
          </w:tcPr>
          <w:p w:rsidR="003D7787" w:rsidRDefault="00811FB8">
            <w:pPr>
              <w:pStyle w:val="a7"/>
              <w:widowControl/>
              <w:ind w:firstLineChars="200" w:firstLine="474"/>
              <w:jc w:val="center"/>
              <w:rPr>
                <w:rFonts w:ascii="仿宋" w:eastAsia="仿宋" w:hAnsi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  <w:t>课题名称</w:t>
            </w:r>
          </w:p>
        </w:tc>
        <w:tc>
          <w:tcPr>
            <w:tcW w:w="544" w:type="pct"/>
            <w:vAlign w:val="center"/>
          </w:tcPr>
          <w:p w:rsidR="003D7787" w:rsidRDefault="00811FB8">
            <w:pPr>
              <w:pStyle w:val="a7"/>
              <w:widowControl/>
              <w:jc w:val="center"/>
              <w:rPr>
                <w:rFonts w:ascii="仿宋" w:eastAsia="仿宋" w:hAnsi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  <w:t>申报人</w:t>
            </w:r>
          </w:p>
        </w:tc>
      </w:tr>
      <w:tr w:rsidR="00811FB8">
        <w:trPr>
          <w:trHeight w:val="600"/>
        </w:trPr>
        <w:tc>
          <w:tcPr>
            <w:tcW w:w="663" w:type="pct"/>
            <w:vAlign w:val="center"/>
          </w:tcPr>
          <w:p w:rsidR="00811FB8" w:rsidRDefault="00811F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SZ202301</w:t>
            </w:r>
          </w:p>
        </w:tc>
        <w:tc>
          <w:tcPr>
            <w:tcW w:w="3793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中国共产党共同富裕思想的历史考察</w:t>
            </w:r>
          </w:p>
        </w:tc>
        <w:tc>
          <w:tcPr>
            <w:tcW w:w="544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范迎春</w:t>
            </w:r>
          </w:p>
        </w:tc>
      </w:tr>
      <w:tr w:rsidR="00811FB8">
        <w:trPr>
          <w:trHeight w:val="600"/>
        </w:trPr>
        <w:tc>
          <w:tcPr>
            <w:tcW w:w="663" w:type="pct"/>
            <w:vAlign w:val="center"/>
          </w:tcPr>
          <w:p w:rsidR="00811FB8" w:rsidRDefault="00811F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SZ202302</w:t>
            </w:r>
          </w:p>
        </w:tc>
        <w:tc>
          <w:tcPr>
            <w:tcW w:w="3793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新形势下党内法规制度执行监督研究</w:t>
            </w:r>
          </w:p>
        </w:tc>
        <w:tc>
          <w:tcPr>
            <w:tcW w:w="544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刘旭光</w:t>
            </w:r>
          </w:p>
        </w:tc>
      </w:tr>
      <w:tr w:rsidR="00811FB8">
        <w:trPr>
          <w:trHeight w:val="600"/>
        </w:trPr>
        <w:tc>
          <w:tcPr>
            <w:tcW w:w="663" w:type="pct"/>
            <w:vAlign w:val="center"/>
          </w:tcPr>
          <w:p w:rsidR="00811FB8" w:rsidRDefault="00811F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SZ202303</w:t>
            </w:r>
          </w:p>
        </w:tc>
        <w:tc>
          <w:tcPr>
            <w:tcW w:w="3793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全面从严治党语境下“蝇贪”现象的</w:t>
            </w:r>
            <w:r>
              <w:rPr>
                <w:rFonts w:ascii="仿宋" w:eastAsia="仿宋" w:hAnsi="仿宋" w:hint="eastAsia"/>
                <w:color w:val="000000"/>
              </w:rPr>
              <w:br/>
              <w:t>生成机理与治理路径研究</w:t>
            </w:r>
          </w:p>
        </w:tc>
        <w:tc>
          <w:tcPr>
            <w:tcW w:w="544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孔凡河</w:t>
            </w:r>
            <w:proofErr w:type="gramEnd"/>
          </w:p>
        </w:tc>
      </w:tr>
      <w:tr w:rsidR="00811FB8">
        <w:trPr>
          <w:trHeight w:val="600"/>
        </w:trPr>
        <w:tc>
          <w:tcPr>
            <w:tcW w:w="663" w:type="pct"/>
            <w:vAlign w:val="center"/>
          </w:tcPr>
          <w:p w:rsidR="00811FB8" w:rsidRDefault="00811F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SZ202304</w:t>
            </w:r>
          </w:p>
        </w:tc>
        <w:tc>
          <w:tcPr>
            <w:tcW w:w="3793" w:type="pct"/>
            <w:vAlign w:val="center"/>
          </w:tcPr>
          <w:p w:rsidR="00811FB8" w:rsidRDefault="00811FB8" w:rsidP="000E5B0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高质量党建引领推动</w:t>
            </w:r>
            <w:r w:rsidR="000E5B07">
              <w:rPr>
                <w:rFonts w:ascii="仿宋" w:eastAsia="仿宋" w:hAnsi="仿宋" w:hint="eastAsia"/>
                <w:color w:val="000000"/>
              </w:rPr>
              <w:t>涉</w:t>
            </w:r>
            <w:r>
              <w:rPr>
                <w:rFonts w:ascii="仿宋" w:eastAsia="仿宋" w:hAnsi="仿宋" w:hint="eastAsia"/>
                <w:color w:val="000000"/>
              </w:rPr>
              <w:t>外法治人才培养高质量发展研究</w:t>
            </w:r>
          </w:p>
        </w:tc>
        <w:tc>
          <w:tcPr>
            <w:tcW w:w="544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王守芬</w:t>
            </w:r>
          </w:p>
        </w:tc>
      </w:tr>
      <w:tr w:rsidR="00811FB8">
        <w:trPr>
          <w:trHeight w:val="600"/>
        </w:trPr>
        <w:tc>
          <w:tcPr>
            <w:tcW w:w="663" w:type="pct"/>
            <w:vAlign w:val="center"/>
          </w:tcPr>
          <w:p w:rsidR="00811FB8" w:rsidRDefault="00811F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SZ202305</w:t>
            </w:r>
          </w:p>
        </w:tc>
        <w:tc>
          <w:tcPr>
            <w:tcW w:w="3793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全面加强党的纪律建设研究</w:t>
            </w:r>
            <w:bookmarkStart w:id="0" w:name="_GoBack"/>
            <w:bookmarkEnd w:id="0"/>
          </w:p>
        </w:tc>
        <w:tc>
          <w:tcPr>
            <w:tcW w:w="544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蒋翠婷</w:t>
            </w:r>
          </w:p>
        </w:tc>
      </w:tr>
      <w:tr w:rsidR="00811FB8">
        <w:trPr>
          <w:trHeight w:val="600"/>
        </w:trPr>
        <w:tc>
          <w:tcPr>
            <w:tcW w:w="663" w:type="pct"/>
            <w:vAlign w:val="center"/>
          </w:tcPr>
          <w:p w:rsidR="00811FB8" w:rsidRDefault="00811F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SZ202306</w:t>
            </w:r>
          </w:p>
        </w:tc>
        <w:tc>
          <w:tcPr>
            <w:tcW w:w="3793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高校学生党员发展和教育管理质量保障体系建设研究</w:t>
            </w:r>
          </w:p>
        </w:tc>
        <w:tc>
          <w:tcPr>
            <w:tcW w:w="544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李虎成</w:t>
            </w:r>
          </w:p>
        </w:tc>
      </w:tr>
      <w:tr w:rsidR="00811FB8">
        <w:trPr>
          <w:trHeight w:val="600"/>
        </w:trPr>
        <w:tc>
          <w:tcPr>
            <w:tcW w:w="663" w:type="pct"/>
            <w:vAlign w:val="center"/>
          </w:tcPr>
          <w:p w:rsidR="00811FB8" w:rsidRDefault="00811F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SZ202307</w:t>
            </w:r>
          </w:p>
        </w:tc>
        <w:tc>
          <w:tcPr>
            <w:tcW w:w="3793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全面从严治党视域下提升大学生党员发展质量研究</w:t>
            </w:r>
          </w:p>
        </w:tc>
        <w:tc>
          <w:tcPr>
            <w:tcW w:w="544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魏传成</w:t>
            </w:r>
          </w:p>
        </w:tc>
      </w:tr>
      <w:tr w:rsidR="00811FB8">
        <w:trPr>
          <w:trHeight w:val="600"/>
        </w:trPr>
        <w:tc>
          <w:tcPr>
            <w:tcW w:w="663" w:type="pct"/>
            <w:vAlign w:val="center"/>
          </w:tcPr>
          <w:p w:rsidR="00811FB8" w:rsidRDefault="00811F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SZ202308</w:t>
            </w:r>
          </w:p>
        </w:tc>
        <w:tc>
          <w:tcPr>
            <w:tcW w:w="3793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百年党史视野中基层党组织政治功能研究</w:t>
            </w:r>
          </w:p>
        </w:tc>
        <w:tc>
          <w:tcPr>
            <w:tcW w:w="544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郭斌</w:t>
            </w:r>
          </w:p>
        </w:tc>
      </w:tr>
      <w:tr w:rsidR="00811FB8">
        <w:trPr>
          <w:trHeight w:val="600"/>
        </w:trPr>
        <w:tc>
          <w:tcPr>
            <w:tcW w:w="663" w:type="pct"/>
            <w:vAlign w:val="center"/>
          </w:tcPr>
          <w:p w:rsidR="00811FB8" w:rsidRDefault="00811F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SZ202309</w:t>
            </w:r>
          </w:p>
        </w:tc>
        <w:tc>
          <w:tcPr>
            <w:tcW w:w="3793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新时代高校网络统战工作路径研究</w:t>
            </w:r>
          </w:p>
        </w:tc>
        <w:tc>
          <w:tcPr>
            <w:tcW w:w="544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倪宇斌</w:t>
            </w:r>
          </w:p>
        </w:tc>
      </w:tr>
      <w:tr w:rsidR="00811FB8">
        <w:trPr>
          <w:trHeight w:val="600"/>
        </w:trPr>
        <w:tc>
          <w:tcPr>
            <w:tcW w:w="663" w:type="pct"/>
            <w:vAlign w:val="center"/>
          </w:tcPr>
          <w:p w:rsidR="00811FB8" w:rsidRDefault="00811FB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SZ202310</w:t>
            </w:r>
          </w:p>
        </w:tc>
        <w:tc>
          <w:tcPr>
            <w:tcW w:w="3793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新形势下基层党组织优化党员政治学习的对策研究</w:t>
            </w:r>
          </w:p>
        </w:tc>
        <w:tc>
          <w:tcPr>
            <w:tcW w:w="544" w:type="pct"/>
            <w:vAlign w:val="center"/>
          </w:tcPr>
          <w:p w:rsidR="00811FB8" w:rsidRDefault="00811F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连淑芳</w:t>
            </w:r>
            <w:proofErr w:type="gramEnd"/>
          </w:p>
        </w:tc>
      </w:tr>
      <w:tr w:rsidR="003C07C0" w:rsidTr="00EE562A">
        <w:trPr>
          <w:trHeight w:val="600"/>
        </w:trPr>
        <w:tc>
          <w:tcPr>
            <w:tcW w:w="663" w:type="pct"/>
            <w:vAlign w:val="center"/>
          </w:tcPr>
          <w:p w:rsidR="003C07C0" w:rsidRPr="003C07C0" w:rsidRDefault="003C07C0" w:rsidP="003C07C0">
            <w:pPr>
              <w:jc w:val="center"/>
              <w:rPr>
                <w:color w:val="000000"/>
              </w:rPr>
            </w:pPr>
            <w:r w:rsidRPr="003C07C0">
              <w:rPr>
                <w:color w:val="000000"/>
              </w:rPr>
              <w:t>SZ20231</w:t>
            </w:r>
            <w:r w:rsidRPr="003C07C0">
              <w:rPr>
                <w:rFonts w:hint="eastAsia"/>
                <w:color w:val="000000"/>
              </w:rPr>
              <w:t>1</w:t>
            </w:r>
          </w:p>
        </w:tc>
        <w:tc>
          <w:tcPr>
            <w:tcW w:w="3793" w:type="pct"/>
          </w:tcPr>
          <w:p w:rsidR="003C07C0" w:rsidRPr="003C07C0" w:rsidRDefault="003C07C0" w:rsidP="003C07C0">
            <w:pPr>
              <w:spacing w:line="48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07C0">
              <w:rPr>
                <w:rFonts w:ascii="仿宋" w:eastAsia="仿宋" w:hAnsi="仿宋" w:hint="eastAsia"/>
                <w:color w:val="000000"/>
              </w:rPr>
              <w:t>模拟党支部在高校大学生党员教育管理中的应用研究</w:t>
            </w:r>
          </w:p>
        </w:tc>
        <w:tc>
          <w:tcPr>
            <w:tcW w:w="544" w:type="pct"/>
          </w:tcPr>
          <w:p w:rsidR="003C07C0" w:rsidRPr="003C07C0" w:rsidRDefault="003C07C0" w:rsidP="003C07C0">
            <w:pPr>
              <w:spacing w:line="48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07C0">
              <w:rPr>
                <w:rFonts w:ascii="仿宋" w:eastAsia="仿宋" w:hAnsi="仿宋" w:hint="eastAsia"/>
                <w:color w:val="000000"/>
              </w:rPr>
              <w:t>周欣</w:t>
            </w:r>
          </w:p>
        </w:tc>
      </w:tr>
    </w:tbl>
    <w:p w:rsidR="003D7787" w:rsidRDefault="003D7787">
      <w:pPr>
        <w:pStyle w:val="a7"/>
        <w:widowControl/>
        <w:spacing w:beforeAutospacing="0" w:afterAutospacing="0"/>
        <w:ind w:right="944"/>
        <w:jc w:val="center"/>
        <w:rPr>
          <w:rStyle w:val="a9"/>
          <w:rFonts w:ascii="仿宋" w:eastAsia="仿宋" w:hAnsi="仿宋" w:cs="仿宋"/>
          <w:b w:val="0"/>
          <w:bCs/>
          <w:color w:val="000000"/>
          <w:spacing w:val="8"/>
          <w:sz w:val="22"/>
          <w:szCs w:val="22"/>
          <w:shd w:val="clear" w:color="auto" w:fill="FFFFFF"/>
        </w:rPr>
      </w:pPr>
    </w:p>
    <w:sectPr w:rsidR="003D7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A4" w:rsidRDefault="000328A4" w:rsidP="00ED5ACA">
      <w:r>
        <w:separator/>
      </w:r>
    </w:p>
  </w:endnote>
  <w:endnote w:type="continuationSeparator" w:id="0">
    <w:p w:rsidR="000328A4" w:rsidRDefault="000328A4" w:rsidP="00ED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A4" w:rsidRDefault="000328A4" w:rsidP="00ED5ACA">
      <w:r>
        <w:separator/>
      </w:r>
    </w:p>
  </w:footnote>
  <w:footnote w:type="continuationSeparator" w:id="0">
    <w:p w:rsidR="000328A4" w:rsidRDefault="000328A4" w:rsidP="00ED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6C"/>
    <w:rsid w:val="000317A2"/>
    <w:rsid w:val="000328A4"/>
    <w:rsid w:val="000A359A"/>
    <w:rsid w:val="000B5594"/>
    <w:rsid w:val="000E5B07"/>
    <w:rsid w:val="00205A48"/>
    <w:rsid w:val="002814C9"/>
    <w:rsid w:val="003B0F02"/>
    <w:rsid w:val="003C07C0"/>
    <w:rsid w:val="003D7787"/>
    <w:rsid w:val="00457D6C"/>
    <w:rsid w:val="004606B9"/>
    <w:rsid w:val="0052482C"/>
    <w:rsid w:val="0056101A"/>
    <w:rsid w:val="0076020C"/>
    <w:rsid w:val="00764426"/>
    <w:rsid w:val="00811FB8"/>
    <w:rsid w:val="0085717E"/>
    <w:rsid w:val="008730A8"/>
    <w:rsid w:val="00922E25"/>
    <w:rsid w:val="009B0F72"/>
    <w:rsid w:val="00AE0089"/>
    <w:rsid w:val="00AF102D"/>
    <w:rsid w:val="00AF3BA0"/>
    <w:rsid w:val="00B22E03"/>
    <w:rsid w:val="00C55B4C"/>
    <w:rsid w:val="00DA56F7"/>
    <w:rsid w:val="00DE1005"/>
    <w:rsid w:val="00E624F5"/>
    <w:rsid w:val="00ED1010"/>
    <w:rsid w:val="00ED5ACA"/>
    <w:rsid w:val="00F62E0B"/>
    <w:rsid w:val="00FA63EA"/>
    <w:rsid w:val="00FC0335"/>
    <w:rsid w:val="37914571"/>
    <w:rsid w:val="40845A99"/>
    <w:rsid w:val="65DD6FF7"/>
    <w:rsid w:val="6E6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2023-04-17T06:01:00Z</cp:lastPrinted>
  <dcterms:created xsi:type="dcterms:W3CDTF">2023-04-18T00:56:00Z</dcterms:created>
  <dcterms:modified xsi:type="dcterms:W3CDTF">2023-04-18T00:57:00Z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0A95395EBAF248DDB7907ED75C4D5BA4</vt:lpwstr>
  </property>
  <property fmtid="{D5CDD505-2E9C-101B-9397-08002B2CF9AE}" pid="4" name="commondata">
    <vt:lpwstr>eyJoZGlkIjoiMDlmNTI2MTE0Mjg0YTI0MWFlYmQ1YTBlMDI4ZTE0ZjQifQ==</vt:lpwstr>
  </property>
</Properties>
</file>