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30"/>
          <w:szCs w:val="30"/>
        </w:rPr>
      </w:pPr>
      <w:r>
        <w:rPr>
          <w:rFonts w:hint="eastAsia" w:ascii="宋体" w:hAnsi="宋体" w:cs="宋体"/>
          <w:b/>
          <w:bCs/>
          <w:sz w:val="30"/>
          <w:szCs w:val="30"/>
        </w:rPr>
        <w:t>研究生处关于</w:t>
      </w:r>
      <w:r>
        <w:rPr>
          <w:rFonts w:ascii="宋体" w:hAnsi="宋体" w:cs="宋体"/>
          <w:b/>
          <w:bCs/>
          <w:sz w:val="30"/>
          <w:szCs w:val="30"/>
        </w:rPr>
        <w:t>4</w:t>
      </w:r>
      <w:r>
        <w:rPr>
          <w:rFonts w:hint="eastAsia" w:ascii="宋体" w:hAnsi="宋体" w:cs="宋体"/>
          <w:b/>
          <w:bCs/>
          <w:sz w:val="30"/>
          <w:szCs w:val="30"/>
        </w:rPr>
        <w:t>月份</w:t>
      </w:r>
      <w:r>
        <w:rPr>
          <w:rFonts w:ascii="宋体" w:hAnsi="宋体" w:cs="宋体"/>
          <w:b/>
          <w:bCs/>
          <w:sz w:val="30"/>
          <w:szCs w:val="30"/>
        </w:rPr>
        <w:t>2016</w:t>
      </w:r>
      <w:r>
        <w:rPr>
          <w:rFonts w:hint="eastAsia" w:ascii="宋体" w:hAnsi="宋体" w:cs="宋体"/>
          <w:b/>
          <w:bCs/>
          <w:sz w:val="30"/>
          <w:szCs w:val="30"/>
        </w:rPr>
        <w:t>级研究生课堂教学抽查情况的通报</w:t>
      </w:r>
    </w:p>
    <w:p>
      <w:pPr>
        <w:rPr>
          <w:rFonts w:ascii="宋体" w:cs="Times New Roman"/>
        </w:rPr>
      </w:pPr>
    </w:p>
    <w:p>
      <w:pPr>
        <w:snapToGrid w:val="0"/>
        <w:spacing w:line="360" w:lineRule="auto"/>
        <w:ind w:firstLine="31680" w:firstLineChars="200"/>
        <w:rPr>
          <w:rFonts w:ascii="宋体" w:cs="Times New Roman"/>
          <w:sz w:val="28"/>
          <w:szCs w:val="28"/>
        </w:rPr>
      </w:pPr>
      <w:r>
        <w:rPr>
          <w:rFonts w:hint="eastAsia" w:ascii="宋体" w:hAnsi="宋体" w:cs="宋体"/>
          <w:sz w:val="28"/>
          <w:szCs w:val="28"/>
        </w:rPr>
        <w:t>为保证研究生课堂教学的有序进行，根据工作安排，研究生处</w:t>
      </w:r>
      <w:r>
        <w:rPr>
          <w:rFonts w:ascii="宋体" w:hAnsi="宋体" w:cs="宋体"/>
          <w:sz w:val="28"/>
          <w:szCs w:val="28"/>
        </w:rPr>
        <w:t>4</w:t>
      </w:r>
      <w:r>
        <w:rPr>
          <w:rFonts w:hint="eastAsia" w:ascii="宋体" w:hAnsi="宋体" w:cs="宋体"/>
          <w:sz w:val="28"/>
          <w:szCs w:val="28"/>
        </w:rPr>
        <w:t>月份对</w:t>
      </w:r>
      <w:r>
        <w:rPr>
          <w:rFonts w:ascii="宋体" w:hAnsi="宋体" w:cs="宋体"/>
          <w:sz w:val="28"/>
          <w:szCs w:val="28"/>
        </w:rPr>
        <w:t>2016</w:t>
      </w:r>
      <w:r>
        <w:rPr>
          <w:rFonts w:hint="eastAsia" w:ascii="宋体" w:hAnsi="宋体" w:cs="宋体"/>
          <w:sz w:val="28"/>
          <w:szCs w:val="28"/>
        </w:rPr>
        <w:t>级研究生课程进行了抽查，现将抽查情况通报如下：</w:t>
      </w:r>
    </w:p>
    <w:p>
      <w:pPr>
        <w:snapToGrid w:val="0"/>
        <w:spacing w:line="360" w:lineRule="auto"/>
        <w:ind w:firstLine="31680" w:firstLineChars="200"/>
        <w:rPr>
          <w:rFonts w:ascii="宋体" w:cs="Times New Roman"/>
          <w:sz w:val="28"/>
          <w:szCs w:val="28"/>
        </w:rPr>
      </w:pPr>
      <w:r>
        <w:rPr>
          <w:rFonts w:hint="eastAsia" w:ascii="宋体" w:hAnsi="宋体" w:cs="宋体"/>
          <w:sz w:val="28"/>
          <w:szCs w:val="28"/>
        </w:rPr>
        <w:t>本月份研究生处共抽查了研究生课程</w:t>
      </w:r>
      <w:r>
        <w:rPr>
          <w:rFonts w:ascii="宋体" w:hAnsi="宋体" w:cs="宋体"/>
          <w:sz w:val="28"/>
          <w:szCs w:val="28"/>
        </w:rPr>
        <w:t>14</w:t>
      </w:r>
      <w:r>
        <w:rPr>
          <w:rFonts w:hint="eastAsia" w:ascii="宋体" w:hAnsi="宋体" w:cs="宋体"/>
          <w:sz w:val="28"/>
          <w:szCs w:val="28"/>
        </w:rPr>
        <w:t>门，分别为刑法学专业的《犯罪调查与统计》、《刑罚学研究》，法学理论专业的《西方法哲学研究》、《法经济学的现状与发展》，宪法学与行政法学专业的《知识产权与科技法》、《法学前沿问题研究</w:t>
      </w:r>
      <w:r>
        <w:rPr>
          <w:rFonts w:ascii="宋体" w:hAnsi="宋体" w:cs="宋体"/>
          <w:sz w:val="28"/>
          <w:szCs w:val="28"/>
        </w:rPr>
        <w:t>2</w:t>
      </w:r>
      <w:r>
        <w:rPr>
          <w:rFonts w:hint="eastAsia" w:ascii="宋体" w:hAnsi="宋体" w:cs="宋体"/>
          <w:sz w:val="28"/>
          <w:szCs w:val="28"/>
        </w:rPr>
        <w:t>》，法律硕士（非法学）的《物权法》、《基础会计》、《刑事诉讼法》，法律硕士（法学）的《基础会计》、《行政法案例分析》、《专利法理论与实务》、《企业税收法律实务》、《刑事法综合案例分析》。</w:t>
      </w:r>
    </w:p>
    <w:p>
      <w:pPr>
        <w:snapToGrid w:val="0"/>
        <w:spacing w:line="360" w:lineRule="auto"/>
        <w:ind w:firstLine="31680" w:firstLineChars="200"/>
        <w:rPr>
          <w:rFonts w:ascii="宋体" w:cs="Times New Roman"/>
          <w:sz w:val="28"/>
          <w:szCs w:val="28"/>
        </w:rPr>
      </w:pPr>
      <w:r>
        <w:rPr>
          <w:rFonts w:hint="eastAsia" w:ascii="宋体" w:hAnsi="宋体" w:cs="宋体"/>
          <w:sz w:val="28"/>
          <w:szCs w:val="28"/>
        </w:rPr>
        <w:t>本次抽查的</w:t>
      </w:r>
      <w:r>
        <w:rPr>
          <w:rFonts w:ascii="宋体" w:hAnsi="宋体" w:cs="宋体"/>
          <w:sz w:val="28"/>
          <w:szCs w:val="28"/>
        </w:rPr>
        <w:t>14</w:t>
      </w:r>
      <w:r>
        <w:rPr>
          <w:rFonts w:hint="eastAsia" w:ascii="宋体" w:hAnsi="宋体" w:cs="宋体"/>
          <w:sz w:val="28"/>
          <w:szCs w:val="28"/>
        </w:rPr>
        <w:t>门课程中，研究生到课率问题较为严重，到课率见下表：</w:t>
      </w:r>
    </w:p>
    <w:p>
      <w:pPr>
        <w:rPr>
          <w:rFonts w:ascii="宋体" w:cs="Times New Roman"/>
        </w:rPr>
      </w:pPr>
    </w:p>
    <w:tbl>
      <w:tblPr>
        <w:tblStyle w:val="4"/>
        <w:tblW w:w="98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380"/>
        <w:gridCol w:w="1160"/>
        <w:gridCol w:w="2160"/>
        <w:gridCol w:w="770"/>
        <w:gridCol w:w="660"/>
        <w:gridCol w:w="80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0" w:type="dxa"/>
            <w:vAlign w:val="center"/>
          </w:tcPr>
          <w:p>
            <w:pPr>
              <w:jc w:val="center"/>
              <w:rPr>
                <w:rFonts w:ascii="宋体" w:cs="Times New Roman"/>
                <w:b/>
                <w:bCs/>
                <w:sz w:val="22"/>
                <w:szCs w:val="22"/>
              </w:rPr>
            </w:pPr>
            <w:r>
              <w:rPr>
                <w:rFonts w:hint="eastAsia" w:ascii="宋体" w:hAnsi="宋体" w:cs="宋体"/>
                <w:b/>
                <w:bCs/>
                <w:sz w:val="22"/>
                <w:szCs w:val="22"/>
              </w:rPr>
              <w:t>序号</w:t>
            </w:r>
          </w:p>
        </w:tc>
        <w:tc>
          <w:tcPr>
            <w:tcW w:w="2380" w:type="dxa"/>
            <w:vAlign w:val="center"/>
          </w:tcPr>
          <w:p>
            <w:pPr>
              <w:jc w:val="center"/>
              <w:rPr>
                <w:rFonts w:ascii="宋体" w:cs="Times New Roman"/>
                <w:b/>
                <w:bCs/>
                <w:sz w:val="22"/>
                <w:szCs w:val="22"/>
              </w:rPr>
            </w:pPr>
            <w:r>
              <w:rPr>
                <w:rFonts w:hint="eastAsia" w:ascii="宋体" w:hAnsi="宋体" w:cs="宋体"/>
                <w:b/>
                <w:bCs/>
                <w:sz w:val="22"/>
                <w:szCs w:val="22"/>
              </w:rPr>
              <w:t>课程名称</w:t>
            </w:r>
          </w:p>
        </w:tc>
        <w:tc>
          <w:tcPr>
            <w:tcW w:w="1160" w:type="dxa"/>
            <w:vAlign w:val="center"/>
          </w:tcPr>
          <w:p>
            <w:pPr>
              <w:jc w:val="center"/>
              <w:rPr>
                <w:rFonts w:ascii="宋体" w:cs="Times New Roman"/>
                <w:b/>
                <w:bCs/>
                <w:sz w:val="22"/>
                <w:szCs w:val="22"/>
              </w:rPr>
            </w:pPr>
            <w:r>
              <w:rPr>
                <w:rFonts w:hint="eastAsia" w:ascii="宋体" w:hAnsi="宋体" w:cs="宋体"/>
                <w:b/>
                <w:bCs/>
                <w:sz w:val="22"/>
                <w:szCs w:val="22"/>
              </w:rPr>
              <w:t>任课教师</w:t>
            </w:r>
          </w:p>
        </w:tc>
        <w:tc>
          <w:tcPr>
            <w:tcW w:w="2160" w:type="dxa"/>
            <w:vAlign w:val="center"/>
          </w:tcPr>
          <w:p>
            <w:pPr>
              <w:jc w:val="center"/>
              <w:rPr>
                <w:rFonts w:ascii="宋体" w:cs="Times New Roman"/>
                <w:b/>
                <w:bCs/>
                <w:sz w:val="22"/>
                <w:szCs w:val="22"/>
              </w:rPr>
            </w:pPr>
            <w:r>
              <w:rPr>
                <w:rFonts w:hint="eastAsia" w:ascii="宋体" w:hAnsi="宋体" w:cs="宋体"/>
                <w:b/>
                <w:bCs/>
                <w:sz w:val="22"/>
                <w:szCs w:val="22"/>
              </w:rPr>
              <w:t>专业（</w:t>
            </w:r>
            <w:r>
              <w:rPr>
                <w:rFonts w:ascii="宋体" w:hAnsi="宋体" w:cs="宋体"/>
                <w:b/>
                <w:bCs/>
                <w:sz w:val="22"/>
                <w:szCs w:val="22"/>
              </w:rPr>
              <w:t>2016</w:t>
            </w:r>
            <w:r>
              <w:rPr>
                <w:rFonts w:hint="eastAsia" w:ascii="宋体" w:hAnsi="宋体" w:cs="宋体"/>
                <w:b/>
                <w:bCs/>
                <w:sz w:val="22"/>
                <w:szCs w:val="22"/>
              </w:rPr>
              <w:t>级）</w:t>
            </w:r>
          </w:p>
        </w:tc>
        <w:tc>
          <w:tcPr>
            <w:tcW w:w="770" w:type="dxa"/>
            <w:vAlign w:val="center"/>
          </w:tcPr>
          <w:p>
            <w:pPr>
              <w:jc w:val="center"/>
              <w:rPr>
                <w:rFonts w:ascii="宋体" w:cs="Times New Roman"/>
                <w:b/>
                <w:bCs/>
                <w:sz w:val="22"/>
                <w:szCs w:val="22"/>
              </w:rPr>
            </w:pPr>
            <w:r>
              <w:rPr>
                <w:rFonts w:hint="eastAsia" w:ascii="宋体" w:hAnsi="宋体" w:cs="宋体"/>
                <w:b/>
                <w:bCs/>
                <w:sz w:val="22"/>
                <w:szCs w:val="22"/>
              </w:rPr>
              <w:t>应到人数</w:t>
            </w:r>
          </w:p>
        </w:tc>
        <w:tc>
          <w:tcPr>
            <w:tcW w:w="660" w:type="dxa"/>
            <w:vAlign w:val="center"/>
          </w:tcPr>
          <w:p>
            <w:pPr>
              <w:jc w:val="center"/>
              <w:rPr>
                <w:rFonts w:ascii="宋体" w:cs="Times New Roman"/>
                <w:b/>
                <w:bCs/>
                <w:sz w:val="22"/>
                <w:szCs w:val="22"/>
              </w:rPr>
            </w:pPr>
            <w:r>
              <w:rPr>
                <w:rFonts w:hint="eastAsia" w:ascii="宋体" w:hAnsi="宋体" w:cs="宋体"/>
                <w:b/>
                <w:bCs/>
                <w:sz w:val="22"/>
                <w:szCs w:val="22"/>
              </w:rPr>
              <w:t>请假人数</w:t>
            </w:r>
          </w:p>
        </w:tc>
        <w:tc>
          <w:tcPr>
            <w:tcW w:w="800" w:type="dxa"/>
            <w:vAlign w:val="center"/>
          </w:tcPr>
          <w:p>
            <w:pPr>
              <w:jc w:val="center"/>
              <w:rPr>
                <w:rFonts w:ascii="宋体" w:cs="Times New Roman"/>
                <w:b/>
                <w:bCs/>
                <w:sz w:val="22"/>
                <w:szCs w:val="22"/>
              </w:rPr>
            </w:pPr>
            <w:r>
              <w:rPr>
                <w:rFonts w:hint="eastAsia" w:ascii="宋体" w:hAnsi="宋体" w:cs="宋体"/>
                <w:b/>
                <w:bCs/>
                <w:sz w:val="22"/>
                <w:szCs w:val="22"/>
              </w:rPr>
              <w:t>实到人数</w:t>
            </w:r>
          </w:p>
        </w:tc>
        <w:tc>
          <w:tcPr>
            <w:tcW w:w="1310" w:type="dxa"/>
            <w:vAlign w:val="center"/>
          </w:tcPr>
          <w:p>
            <w:pPr>
              <w:jc w:val="center"/>
              <w:rPr>
                <w:rFonts w:ascii="宋体" w:cs="Times New Roman"/>
                <w:b/>
                <w:bCs/>
                <w:sz w:val="22"/>
                <w:szCs w:val="22"/>
              </w:rPr>
            </w:pPr>
            <w:r>
              <w:rPr>
                <w:rFonts w:hint="eastAsia" w:ascii="宋体" w:hAnsi="宋体" w:cs="宋体"/>
                <w:b/>
                <w:bCs/>
                <w:sz w:val="22"/>
                <w:szCs w:val="22"/>
              </w:rPr>
              <w:t>到课率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1</w:t>
            </w:r>
          </w:p>
        </w:tc>
        <w:tc>
          <w:tcPr>
            <w:tcW w:w="2380" w:type="dxa"/>
          </w:tcPr>
          <w:p>
            <w:pPr>
              <w:rPr>
                <w:rFonts w:ascii="宋体" w:cs="Times New Roman"/>
                <w:sz w:val="22"/>
                <w:szCs w:val="22"/>
              </w:rPr>
            </w:pPr>
            <w:r>
              <w:rPr>
                <w:rFonts w:hint="eastAsia" w:ascii="宋体" w:hAnsi="宋体" w:cs="宋体"/>
                <w:sz w:val="22"/>
                <w:szCs w:val="22"/>
              </w:rPr>
              <w:t>犯罪调查与统计</w:t>
            </w:r>
          </w:p>
        </w:tc>
        <w:tc>
          <w:tcPr>
            <w:tcW w:w="1160" w:type="dxa"/>
          </w:tcPr>
          <w:p>
            <w:pPr>
              <w:rPr>
                <w:rFonts w:ascii="宋体" w:cs="Times New Roman"/>
                <w:sz w:val="22"/>
                <w:szCs w:val="22"/>
              </w:rPr>
            </w:pPr>
            <w:r>
              <w:rPr>
                <w:rFonts w:hint="eastAsia" w:ascii="宋体" w:hAnsi="宋体" w:cs="宋体"/>
                <w:sz w:val="22"/>
                <w:szCs w:val="22"/>
              </w:rPr>
              <w:t>张可创</w:t>
            </w:r>
          </w:p>
        </w:tc>
        <w:tc>
          <w:tcPr>
            <w:tcW w:w="2160" w:type="dxa"/>
          </w:tcPr>
          <w:p>
            <w:pPr>
              <w:rPr>
                <w:rFonts w:ascii="宋体" w:cs="Times New Roman"/>
                <w:sz w:val="22"/>
                <w:szCs w:val="22"/>
              </w:rPr>
            </w:pPr>
            <w:r>
              <w:rPr>
                <w:rFonts w:hint="eastAsia" w:ascii="宋体" w:hAnsi="宋体" w:cs="宋体"/>
                <w:sz w:val="22"/>
                <w:szCs w:val="22"/>
              </w:rPr>
              <w:t>刑法学</w:t>
            </w:r>
          </w:p>
        </w:tc>
        <w:tc>
          <w:tcPr>
            <w:tcW w:w="770" w:type="dxa"/>
            <w:vAlign w:val="center"/>
          </w:tcPr>
          <w:p>
            <w:pPr>
              <w:jc w:val="center"/>
              <w:rPr>
                <w:rFonts w:ascii="宋体" w:cs="Times New Roman"/>
              </w:rPr>
            </w:pPr>
            <w:r>
              <w:rPr>
                <w:rFonts w:ascii="宋体" w:hAnsi="宋体" w:cs="宋体"/>
              </w:rPr>
              <w:t>13</w:t>
            </w:r>
          </w:p>
        </w:tc>
        <w:tc>
          <w:tcPr>
            <w:tcW w:w="660" w:type="dxa"/>
            <w:vAlign w:val="center"/>
          </w:tcPr>
          <w:p>
            <w:pPr>
              <w:jc w:val="center"/>
              <w:rPr>
                <w:rFonts w:ascii="宋体" w:cs="Times New Roman"/>
              </w:rPr>
            </w:pPr>
          </w:p>
        </w:tc>
        <w:tc>
          <w:tcPr>
            <w:tcW w:w="800" w:type="dxa"/>
            <w:vAlign w:val="center"/>
          </w:tcPr>
          <w:p>
            <w:pPr>
              <w:jc w:val="center"/>
              <w:rPr>
                <w:rFonts w:ascii="宋体" w:cs="宋体"/>
              </w:rPr>
            </w:pPr>
            <w:r>
              <w:rPr>
                <w:rFonts w:ascii="宋体" w:cs="宋体"/>
              </w:rPr>
              <w:t>0</w:t>
            </w:r>
          </w:p>
        </w:tc>
        <w:tc>
          <w:tcPr>
            <w:tcW w:w="1310" w:type="dxa"/>
            <w:vAlign w:val="center"/>
          </w:tcPr>
          <w:p>
            <w:pPr>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2</w:t>
            </w:r>
          </w:p>
        </w:tc>
        <w:tc>
          <w:tcPr>
            <w:tcW w:w="2380" w:type="dxa"/>
          </w:tcPr>
          <w:p>
            <w:pPr>
              <w:rPr>
                <w:rFonts w:ascii="宋体" w:cs="Times New Roman"/>
                <w:sz w:val="22"/>
                <w:szCs w:val="22"/>
              </w:rPr>
            </w:pPr>
            <w:r>
              <w:rPr>
                <w:rFonts w:hint="eastAsia" w:ascii="宋体" w:hAnsi="宋体" w:cs="宋体"/>
                <w:sz w:val="22"/>
                <w:szCs w:val="22"/>
              </w:rPr>
              <w:t>刑罚学研究</w:t>
            </w:r>
          </w:p>
        </w:tc>
        <w:tc>
          <w:tcPr>
            <w:tcW w:w="1160" w:type="dxa"/>
          </w:tcPr>
          <w:p>
            <w:pPr>
              <w:rPr>
                <w:rFonts w:ascii="宋体" w:cs="Times New Roman"/>
                <w:sz w:val="22"/>
                <w:szCs w:val="22"/>
              </w:rPr>
            </w:pPr>
            <w:r>
              <w:rPr>
                <w:rFonts w:hint="eastAsia" w:ascii="宋体" w:hAnsi="宋体" w:cs="宋体"/>
                <w:sz w:val="22"/>
                <w:szCs w:val="22"/>
              </w:rPr>
              <w:t>王志亮</w:t>
            </w:r>
          </w:p>
        </w:tc>
        <w:tc>
          <w:tcPr>
            <w:tcW w:w="2160" w:type="dxa"/>
          </w:tcPr>
          <w:p>
            <w:pPr>
              <w:rPr>
                <w:rFonts w:ascii="宋体" w:cs="Times New Roman"/>
                <w:sz w:val="22"/>
                <w:szCs w:val="22"/>
              </w:rPr>
            </w:pPr>
            <w:r>
              <w:rPr>
                <w:rFonts w:hint="eastAsia" w:ascii="宋体" w:hAnsi="宋体" w:cs="宋体"/>
                <w:sz w:val="22"/>
                <w:szCs w:val="22"/>
              </w:rPr>
              <w:t>刑法学</w:t>
            </w:r>
          </w:p>
        </w:tc>
        <w:tc>
          <w:tcPr>
            <w:tcW w:w="770" w:type="dxa"/>
            <w:vAlign w:val="center"/>
          </w:tcPr>
          <w:p>
            <w:pPr>
              <w:jc w:val="center"/>
              <w:rPr>
                <w:rFonts w:ascii="宋体" w:cs="Times New Roman"/>
              </w:rPr>
            </w:pPr>
            <w:r>
              <w:rPr>
                <w:rFonts w:ascii="宋体" w:hAnsi="宋体" w:cs="宋体"/>
              </w:rPr>
              <w:t>25</w:t>
            </w:r>
          </w:p>
        </w:tc>
        <w:tc>
          <w:tcPr>
            <w:tcW w:w="660" w:type="dxa"/>
            <w:vAlign w:val="center"/>
          </w:tcPr>
          <w:p>
            <w:pPr>
              <w:jc w:val="center"/>
              <w:rPr>
                <w:rFonts w:ascii="宋体" w:cs="Times New Roman"/>
              </w:rPr>
            </w:pPr>
          </w:p>
        </w:tc>
        <w:tc>
          <w:tcPr>
            <w:tcW w:w="800" w:type="dxa"/>
            <w:vAlign w:val="center"/>
          </w:tcPr>
          <w:p>
            <w:pPr>
              <w:jc w:val="center"/>
              <w:rPr>
                <w:rFonts w:ascii="宋体" w:cs="宋体"/>
              </w:rPr>
            </w:pPr>
            <w:r>
              <w:rPr>
                <w:rFonts w:ascii="宋体" w:cs="宋体"/>
              </w:rPr>
              <w:t>0</w:t>
            </w:r>
          </w:p>
        </w:tc>
        <w:tc>
          <w:tcPr>
            <w:tcW w:w="1310" w:type="dxa"/>
            <w:vAlign w:val="center"/>
          </w:tcPr>
          <w:p>
            <w:pPr>
              <w:jc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3</w:t>
            </w:r>
          </w:p>
        </w:tc>
        <w:tc>
          <w:tcPr>
            <w:tcW w:w="2380" w:type="dxa"/>
          </w:tcPr>
          <w:p>
            <w:pPr>
              <w:rPr>
                <w:rFonts w:ascii="宋体" w:cs="Times New Roman"/>
                <w:sz w:val="22"/>
                <w:szCs w:val="22"/>
              </w:rPr>
            </w:pPr>
            <w:r>
              <w:rPr>
                <w:rFonts w:hint="eastAsia" w:ascii="宋体" w:hAnsi="宋体" w:cs="宋体"/>
                <w:sz w:val="22"/>
                <w:szCs w:val="22"/>
              </w:rPr>
              <w:t>西方法哲学研究</w:t>
            </w:r>
          </w:p>
        </w:tc>
        <w:tc>
          <w:tcPr>
            <w:tcW w:w="1160" w:type="dxa"/>
          </w:tcPr>
          <w:p>
            <w:pPr>
              <w:rPr>
                <w:rFonts w:ascii="宋体" w:cs="Times New Roman"/>
                <w:sz w:val="22"/>
                <w:szCs w:val="22"/>
              </w:rPr>
            </w:pPr>
            <w:r>
              <w:rPr>
                <w:rFonts w:hint="eastAsia" w:ascii="宋体" w:hAnsi="宋体" w:cs="宋体"/>
                <w:sz w:val="22"/>
                <w:szCs w:val="22"/>
              </w:rPr>
              <w:t>肖光辉</w:t>
            </w:r>
          </w:p>
        </w:tc>
        <w:tc>
          <w:tcPr>
            <w:tcW w:w="2160" w:type="dxa"/>
          </w:tcPr>
          <w:p>
            <w:pPr>
              <w:rPr>
                <w:rFonts w:ascii="宋体" w:cs="Times New Roman"/>
                <w:sz w:val="22"/>
                <w:szCs w:val="22"/>
              </w:rPr>
            </w:pPr>
            <w:r>
              <w:rPr>
                <w:rFonts w:hint="eastAsia" w:ascii="宋体" w:hAnsi="宋体" w:cs="宋体"/>
                <w:sz w:val="22"/>
                <w:szCs w:val="22"/>
              </w:rPr>
              <w:t>法学理论</w:t>
            </w:r>
          </w:p>
        </w:tc>
        <w:tc>
          <w:tcPr>
            <w:tcW w:w="770" w:type="dxa"/>
            <w:vAlign w:val="center"/>
          </w:tcPr>
          <w:p>
            <w:pPr>
              <w:jc w:val="center"/>
              <w:rPr>
                <w:rFonts w:ascii="宋体" w:cs="Times New Roman"/>
              </w:rPr>
            </w:pPr>
            <w:r>
              <w:rPr>
                <w:rFonts w:ascii="宋体" w:hAnsi="宋体" w:cs="宋体"/>
              </w:rPr>
              <w:t>14</w:t>
            </w:r>
          </w:p>
        </w:tc>
        <w:tc>
          <w:tcPr>
            <w:tcW w:w="660" w:type="dxa"/>
            <w:vAlign w:val="center"/>
          </w:tcPr>
          <w:p>
            <w:pPr>
              <w:jc w:val="center"/>
              <w:rPr>
                <w:rFonts w:ascii="宋体" w:cs="Times New Roman"/>
              </w:rPr>
            </w:pPr>
            <w:r>
              <w:rPr>
                <w:rFonts w:ascii="宋体" w:hAnsi="宋体" w:cs="宋体"/>
              </w:rPr>
              <w:t>1</w:t>
            </w:r>
          </w:p>
        </w:tc>
        <w:tc>
          <w:tcPr>
            <w:tcW w:w="800" w:type="dxa"/>
            <w:vAlign w:val="center"/>
          </w:tcPr>
          <w:p>
            <w:pPr>
              <w:jc w:val="center"/>
              <w:rPr>
                <w:rFonts w:ascii="宋体" w:cs="Times New Roman"/>
              </w:rPr>
            </w:pPr>
            <w:r>
              <w:rPr>
                <w:rFonts w:ascii="宋体" w:hAnsi="宋体" w:cs="宋体"/>
              </w:rPr>
              <w:t>11</w:t>
            </w:r>
          </w:p>
        </w:tc>
        <w:tc>
          <w:tcPr>
            <w:tcW w:w="1310" w:type="dxa"/>
            <w:vAlign w:val="center"/>
          </w:tcPr>
          <w:p>
            <w:pPr>
              <w:jc w:val="center"/>
              <w:rPr>
                <w:rFonts w:ascii="宋体" w:cs="Times New Roman"/>
              </w:rPr>
            </w:pPr>
            <w:r>
              <w:rPr>
                <w:rFonts w:ascii="宋体" w:hAnsi="宋体" w:cs="宋体"/>
              </w:rPr>
              <w:t>78.57%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4</w:t>
            </w:r>
          </w:p>
        </w:tc>
        <w:tc>
          <w:tcPr>
            <w:tcW w:w="2380" w:type="dxa"/>
          </w:tcPr>
          <w:p>
            <w:pPr>
              <w:rPr>
                <w:rFonts w:ascii="宋体" w:cs="Times New Roman"/>
                <w:sz w:val="22"/>
                <w:szCs w:val="22"/>
              </w:rPr>
            </w:pPr>
            <w:r>
              <w:rPr>
                <w:rFonts w:hint="eastAsia" w:ascii="宋体" w:hAnsi="宋体" w:cs="宋体"/>
                <w:sz w:val="22"/>
                <w:szCs w:val="22"/>
              </w:rPr>
              <w:t>法经济学的现状与发展</w:t>
            </w:r>
          </w:p>
        </w:tc>
        <w:tc>
          <w:tcPr>
            <w:tcW w:w="1160" w:type="dxa"/>
          </w:tcPr>
          <w:p>
            <w:pPr>
              <w:rPr>
                <w:rFonts w:ascii="宋体" w:cs="Times New Roman"/>
                <w:sz w:val="22"/>
                <w:szCs w:val="22"/>
              </w:rPr>
            </w:pPr>
            <w:r>
              <w:rPr>
                <w:rFonts w:hint="eastAsia" w:ascii="宋体" w:hAnsi="宋体" w:cs="宋体"/>
                <w:sz w:val="22"/>
                <w:szCs w:val="22"/>
              </w:rPr>
              <w:t>汤玉枢</w:t>
            </w:r>
          </w:p>
        </w:tc>
        <w:tc>
          <w:tcPr>
            <w:tcW w:w="2160" w:type="dxa"/>
          </w:tcPr>
          <w:p>
            <w:pPr>
              <w:rPr>
                <w:rFonts w:ascii="宋体" w:cs="Times New Roman"/>
                <w:sz w:val="22"/>
                <w:szCs w:val="22"/>
              </w:rPr>
            </w:pPr>
            <w:r>
              <w:rPr>
                <w:rFonts w:hint="eastAsia" w:ascii="宋体" w:hAnsi="宋体" w:cs="宋体"/>
                <w:sz w:val="22"/>
                <w:szCs w:val="22"/>
              </w:rPr>
              <w:t>法学理论</w:t>
            </w:r>
          </w:p>
        </w:tc>
        <w:tc>
          <w:tcPr>
            <w:tcW w:w="770" w:type="dxa"/>
            <w:vAlign w:val="center"/>
          </w:tcPr>
          <w:p>
            <w:pPr>
              <w:jc w:val="center"/>
              <w:rPr>
                <w:rFonts w:ascii="宋体" w:cs="Times New Roman"/>
              </w:rPr>
            </w:pPr>
            <w:r>
              <w:rPr>
                <w:rFonts w:ascii="宋体" w:hAnsi="宋体" w:cs="宋体"/>
              </w:rPr>
              <w:t>14</w:t>
            </w:r>
          </w:p>
        </w:tc>
        <w:tc>
          <w:tcPr>
            <w:tcW w:w="660" w:type="dxa"/>
            <w:vAlign w:val="center"/>
          </w:tcPr>
          <w:p>
            <w:pPr>
              <w:jc w:val="center"/>
              <w:rPr>
                <w:rFonts w:ascii="宋体" w:cs="Times New Roman"/>
              </w:rPr>
            </w:pPr>
            <w:r>
              <w:rPr>
                <w:rFonts w:ascii="宋体" w:hAnsi="宋体" w:cs="宋体"/>
              </w:rPr>
              <w:t>1</w:t>
            </w:r>
          </w:p>
        </w:tc>
        <w:tc>
          <w:tcPr>
            <w:tcW w:w="800" w:type="dxa"/>
            <w:vAlign w:val="center"/>
          </w:tcPr>
          <w:p>
            <w:pPr>
              <w:jc w:val="center"/>
              <w:rPr>
                <w:rFonts w:ascii="宋体" w:cs="Times New Roman"/>
              </w:rPr>
            </w:pPr>
            <w:r>
              <w:rPr>
                <w:rFonts w:ascii="宋体" w:hAnsi="宋体" w:cs="宋体"/>
              </w:rPr>
              <w:t>9</w:t>
            </w:r>
          </w:p>
        </w:tc>
        <w:tc>
          <w:tcPr>
            <w:tcW w:w="1310" w:type="dxa"/>
            <w:vAlign w:val="center"/>
          </w:tcPr>
          <w:p>
            <w:pPr>
              <w:jc w:val="center"/>
              <w:rPr>
                <w:rFonts w:ascii="宋体" w:cs="Times New Roman"/>
              </w:rPr>
            </w:pPr>
            <w:r>
              <w:rPr>
                <w:rFonts w:ascii="宋体" w:hAnsi="宋体" w:cs="宋体"/>
              </w:rPr>
              <w:t>64.29%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5</w:t>
            </w:r>
          </w:p>
        </w:tc>
        <w:tc>
          <w:tcPr>
            <w:tcW w:w="2380" w:type="dxa"/>
          </w:tcPr>
          <w:p>
            <w:pPr>
              <w:rPr>
                <w:rFonts w:ascii="宋体" w:cs="Times New Roman"/>
                <w:sz w:val="22"/>
                <w:szCs w:val="22"/>
              </w:rPr>
            </w:pPr>
            <w:r>
              <w:rPr>
                <w:rFonts w:hint="eastAsia" w:ascii="宋体" w:hAnsi="宋体" w:cs="宋体"/>
                <w:sz w:val="22"/>
                <w:szCs w:val="22"/>
              </w:rPr>
              <w:t>知识产权与科技法</w:t>
            </w:r>
          </w:p>
        </w:tc>
        <w:tc>
          <w:tcPr>
            <w:tcW w:w="1160" w:type="dxa"/>
          </w:tcPr>
          <w:p>
            <w:pPr>
              <w:rPr>
                <w:rFonts w:ascii="宋体" w:cs="Times New Roman"/>
                <w:sz w:val="22"/>
                <w:szCs w:val="22"/>
              </w:rPr>
            </w:pPr>
            <w:r>
              <w:rPr>
                <w:rFonts w:hint="eastAsia" w:ascii="宋体" w:hAnsi="宋体" w:cs="宋体"/>
                <w:sz w:val="22"/>
                <w:szCs w:val="22"/>
              </w:rPr>
              <w:t>曹阳</w:t>
            </w:r>
          </w:p>
        </w:tc>
        <w:tc>
          <w:tcPr>
            <w:tcW w:w="2160" w:type="dxa"/>
          </w:tcPr>
          <w:p>
            <w:pPr>
              <w:rPr>
                <w:rFonts w:ascii="宋体" w:cs="Times New Roman"/>
                <w:sz w:val="22"/>
                <w:szCs w:val="22"/>
              </w:rPr>
            </w:pPr>
            <w:r>
              <w:rPr>
                <w:rFonts w:hint="eastAsia" w:ascii="宋体" w:hAnsi="宋体" w:cs="宋体"/>
                <w:sz w:val="22"/>
                <w:szCs w:val="22"/>
              </w:rPr>
              <w:t>宪法学与行政法学</w:t>
            </w:r>
          </w:p>
        </w:tc>
        <w:tc>
          <w:tcPr>
            <w:tcW w:w="770" w:type="dxa"/>
            <w:vAlign w:val="center"/>
          </w:tcPr>
          <w:p>
            <w:pPr>
              <w:jc w:val="center"/>
              <w:rPr>
                <w:rFonts w:ascii="宋体" w:cs="Times New Roman"/>
              </w:rPr>
            </w:pPr>
            <w:r>
              <w:rPr>
                <w:rFonts w:ascii="宋体" w:hAnsi="宋体" w:cs="宋体"/>
              </w:rPr>
              <w:t>26</w:t>
            </w:r>
          </w:p>
        </w:tc>
        <w:tc>
          <w:tcPr>
            <w:tcW w:w="660" w:type="dxa"/>
            <w:vAlign w:val="center"/>
          </w:tcPr>
          <w:p>
            <w:pPr>
              <w:jc w:val="center"/>
              <w:rPr>
                <w:rFonts w:ascii="宋体" w:cs="Times New Roman"/>
              </w:rPr>
            </w:pPr>
            <w:r>
              <w:rPr>
                <w:rFonts w:ascii="宋体" w:hAnsi="宋体" w:cs="宋体"/>
              </w:rPr>
              <w:t>4</w:t>
            </w:r>
          </w:p>
        </w:tc>
        <w:tc>
          <w:tcPr>
            <w:tcW w:w="800" w:type="dxa"/>
            <w:vAlign w:val="center"/>
          </w:tcPr>
          <w:p>
            <w:pPr>
              <w:jc w:val="center"/>
              <w:rPr>
                <w:rFonts w:ascii="宋体" w:cs="Times New Roman"/>
              </w:rPr>
            </w:pPr>
            <w:r>
              <w:rPr>
                <w:rFonts w:ascii="宋体" w:hAnsi="宋体" w:cs="宋体"/>
              </w:rPr>
              <w:t>22</w:t>
            </w:r>
          </w:p>
        </w:tc>
        <w:tc>
          <w:tcPr>
            <w:tcW w:w="1310" w:type="dxa"/>
            <w:vAlign w:val="center"/>
          </w:tcPr>
          <w:p>
            <w:pPr>
              <w:jc w:val="center"/>
              <w:rPr>
                <w:rFonts w:ascii="宋体" w:cs="Times New Roman"/>
              </w:rPr>
            </w:pPr>
            <w:r>
              <w:rPr>
                <w:rFonts w:ascii="宋体" w:hAnsi="宋体" w:cs="宋体"/>
              </w:rPr>
              <w:t>84.62%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6</w:t>
            </w:r>
          </w:p>
        </w:tc>
        <w:tc>
          <w:tcPr>
            <w:tcW w:w="2380" w:type="dxa"/>
          </w:tcPr>
          <w:p>
            <w:pPr>
              <w:rPr>
                <w:rFonts w:ascii="宋体" w:cs="Times New Roman"/>
                <w:sz w:val="22"/>
                <w:szCs w:val="22"/>
              </w:rPr>
            </w:pPr>
            <w:r>
              <w:rPr>
                <w:rFonts w:hint="eastAsia" w:ascii="宋体" w:hAnsi="宋体" w:cs="宋体"/>
                <w:sz w:val="22"/>
                <w:szCs w:val="22"/>
              </w:rPr>
              <w:t>法学前沿问题研究</w:t>
            </w:r>
            <w:r>
              <w:rPr>
                <w:rFonts w:ascii="宋体" w:hAnsi="宋体" w:cs="宋体"/>
                <w:sz w:val="22"/>
                <w:szCs w:val="22"/>
              </w:rPr>
              <w:t>2</w:t>
            </w:r>
          </w:p>
        </w:tc>
        <w:tc>
          <w:tcPr>
            <w:tcW w:w="1160" w:type="dxa"/>
          </w:tcPr>
          <w:p>
            <w:pPr>
              <w:rPr>
                <w:rFonts w:ascii="宋体" w:cs="Times New Roman"/>
                <w:sz w:val="22"/>
                <w:szCs w:val="22"/>
              </w:rPr>
            </w:pPr>
            <w:r>
              <w:rPr>
                <w:rFonts w:hint="eastAsia" w:ascii="宋体" w:hAnsi="宋体" w:cs="宋体"/>
                <w:sz w:val="22"/>
                <w:szCs w:val="22"/>
              </w:rPr>
              <w:t>王卫明</w:t>
            </w:r>
          </w:p>
        </w:tc>
        <w:tc>
          <w:tcPr>
            <w:tcW w:w="2160" w:type="dxa"/>
          </w:tcPr>
          <w:p>
            <w:pPr>
              <w:rPr>
                <w:rFonts w:ascii="宋体" w:cs="Times New Roman"/>
                <w:sz w:val="22"/>
                <w:szCs w:val="22"/>
              </w:rPr>
            </w:pPr>
            <w:r>
              <w:rPr>
                <w:rFonts w:hint="eastAsia" w:ascii="宋体" w:hAnsi="宋体" w:cs="宋体"/>
                <w:sz w:val="22"/>
                <w:szCs w:val="22"/>
              </w:rPr>
              <w:t>宪法学与行政法学</w:t>
            </w:r>
          </w:p>
        </w:tc>
        <w:tc>
          <w:tcPr>
            <w:tcW w:w="770" w:type="dxa"/>
            <w:vAlign w:val="center"/>
          </w:tcPr>
          <w:p>
            <w:pPr>
              <w:jc w:val="center"/>
              <w:rPr>
                <w:rFonts w:ascii="宋体" w:cs="Times New Roman"/>
              </w:rPr>
            </w:pPr>
            <w:r>
              <w:rPr>
                <w:rFonts w:ascii="宋体" w:hAnsi="宋体" w:cs="宋体"/>
              </w:rPr>
              <w:t>26</w:t>
            </w:r>
          </w:p>
        </w:tc>
        <w:tc>
          <w:tcPr>
            <w:tcW w:w="660" w:type="dxa"/>
            <w:vAlign w:val="center"/>
          </w:tcPr>
          <w:p>
            <w:pPr>
              <w:jc w:val="center"/>
              <w:rPr>
                <w:rFonts w:ascii="宋体" w:cs="Times New Roman"/>
              </w:rPr>
            </w:pPr>
            <w:r>
              <w:rPr>
                <w:rFonts w:ascii="宋体" w:hAnsi="宋体" w:cs="宋体"/>
              </w:rPr>
              <w:t>2</w:t>
            </w:r>
          </w:p>
        </w:tc>
        <w:tc>
          <w:tcPr>
            <w:tcW w:w="800" w:type="dxa"/>
            <w:vAlign w:val="center"/>
          </w:tcPr>
          <w:p>
            <w:pPr>
              <w:jc w:val="center"/>
              <w:rPr>
                <w:rFonts w:ascii="宋体" w:cs="Times New Roman"/>
              </w:rPr>
            </w:pPr>
            <w:r>
              <w:rPr>
                <w:rFonts w:ascii="宋体" w:hAnsi="宋体" w:cs="宋体"/>
              </w:rPr>
              <w:t>24</w:t>
            </w:r>
          </w:p>
        </w:tc>
        <w:tc>
          <w:tcPr>
            <w:tcW w:w="1310" w:type="dxa"/>
            <w:vAlign w:val="center"/>
          </w:tcPr>
          <w:p>
            <w:pPr>
              <w:jc w:val="center"/>
              <w:rPr>
                <w:rFonts w:ascii="宋体" w:cs="Times New Roman"/>
              </w:rPr>
            </w:pPr>
            <w:r>
              <w:rPr>
                <w:rFonts w:ascii="宋体" w:hAnsi="宋体" w:cs="宋体"/>
              </w:rPr>
              <w:t>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7</w:t>
            </w:r>
          </w:p>
        </w:tc>
        <w:tc>
          <w:tcPr>
            <w:tcW w:w="2380" w:type="dxa"/>
          </w:tcPr>
          <w:p>
            <w:pPr>
              <w:rPr>
                <w:rFonts w:ascii="宋体" w:cs="Times New Roman"/>
                <w:sz w:val="22"/>
                <w:szCs w:val="22"/>
              </w:rPr>
            </w:pPr>
            <w:r>
              <w:rPr>
                <w:rFonts w:hint="eastAsia" w:ascii="宋体" w:hAnsi="宋体" w:cs="宋体"/>
                <w:sz w:val="22"/>
                <w:szCs w:val="22"/>
              </w:rPr>
              <w:t>物权法</w:t>
            </w:r>
          </w:p>
        </w:tc>
        <w:tc>
          <w:tcPr>
            <w:tcW w:w="1160" w:type="dxa"/>
          </w:tcPr>
          <w:p>
            <w:pPr>
              <w:rPr>
                <w:rFonts w:ascii="宋体" w:cs="Times New Roman"/>
                <w:sz w:val="22"/>
                <w:szCs w:val="22"/>
              </w:rPr>
            </w:pPr>
            <w:r>
              <w:rPr>
                <w:rFonts w:hint="eastAsia" w:ascii="宋体" w:hAnsi="宋体" w:cs="宋体"/>
                <w:sz w:val="22"/>
                <w:szCs w:val="22"/>
              </w:rPr>
              <w:t>翟新辉</w:t>
            </w:r>
          </w:p>
        </w:tc>
        <w:tc>
          <w:tcPr>
            <w:tcW w:w="2160" w:type="dxa"/>
          </w:tcPr>
          <w:p>
            <w:pPr>
              <w:rPr>
                <w:rFonts w:ascii="宋体" w:cs="Times New Roman"/>
                <w:sz w:val="22"/>
                <w:szCs w:val="22"/>
              </w:rPr>
            </w:pPr>
            <w:r>
              <w:rPr>
                <w:rFonts w:hint="eastAsia" w:ascii="宋体" w:hAnsi="宋体" w:cs="宋体"/>
                <w:sz w:val="22"/>
                <w:szCs w:val="22"/>
              </w:rPr>
              <w:t>法律硕士（非法学）</w:t>
            </w:r>
          </w:p>
        </w:tc>
        <w:tc>
          <w:tcPr>
            <w:tcW w:w="770" w:type="dxa"/>
            <w:vAlign w:val="center"/>
          </w:tcPr>
          <w:p>
            <w:pPr>
              <w:jc w:val="center"/>
              <w:rPr>
                <w:rFonts w:ascii="宋体" w:cs="Times New Roman"/>
              </w:rPr>
            </w:pPr>
            <w:r>
              <w:rPr>
                <w:rFonts w:ascii="宋体" w:hAnsi="宋体" w:cs="宋体"/>
              </w:rPr>
              <w:t>45</w:t>
            </w:r>
          </w:p>
        </w:tc>
        <w:tc>
          <w:tcPr>
            <w:tcW w:w="660" w:type="dxa"/>
            <w:vAlign w:val="center"/>
          </w:tcPr>
          <w:p>
            <w:pPr>
              <w:jc w:val="center"/>
              <w:rPr>
                <w:rFonts w:ascii="宋体" w:cs="Times New Roman"/>
              </w:rPr>
            </w:pPr>
          </w:p>
        </w:tc>
        <w:tc>
          <w:tcPr>
            <w:tcW w:w="800" w:type="dxa"/>
            <w:vAlign w:val="center"/>
          </w:tcPr>
          <w:p>
            <w:pPr>
              <w:jc w:val="center"/>
              <w:rPr>
                <w:rFonts w:ascii="宋体" w:cs="Times New Roman"/>
              </w:rPr>
            </w:pPr>
            <w:r>
              <w:rPr>
                <w:rFonts w:ascii="宋体" w:hAnsi="宋体" w:cs="宋体"/>
              </w:rPr>
              <w:t>5</w:t>
            </w:r>
          </w:p>
        </w:tc>
        <w:tc>
          <w:tcPr>
            <w:tcW w:w="1310" w:type="dxa"/>
            <w:vAlign w:val="center"/>
          </w:tcPr>
          <w:p>
            <w:pPr>
              <w:jc w:val="center"/>
              <w:rPr>
                <w:rFonts w:ascii="宋体" w:cs="Times New Roman"/>
              </w:rPr>
            </w:pPr>
            <w:r>
              <w:rPr>
                <w:rFonts w:ascii="宋体" w:hAnsi="宋体" w:cs="宋体"/>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8</w:t>
            </w:r>
          </w:p>
        </w:tc>
        <w:tc>
          <w:tcPr>
            <w:tcW w:w="2380" w:type="dxa"/>
          </w:tcPr>
          <w:p>
            <w:pPr>
              <w:rPr>
                <w:rFonts w:ascii="宋体" w:cs="Times New Roman"/>
                <w:sz w:val="22"/>
                <w:szCs w:val="22"/>
              </w:rPr>
            </w:pPr>
            <w:r>
              <w:rPr>
                <w:rFonts w:hint="eastAsia" w:ascii="宋体" w:hAnsi="宋体" w:cs="宋体"/>
                <w:sz w:val="22"/>
                <w:szCs w:val="22"/>
              </w:rPr>
              <w:t>基础会计</w:t>
            </w:r>
          </w:p>
        </w:tc>
        <w:tc>
          <w:tcPr>
            <w:tcW w:w="1160" w:type="dxa"/>
          </w:tcPr>
          <w:p>
            <w:pPr>
              <w:rPr>
                <w:rFonts w:ascii="宋体" w:cs="Times New Roman"/>
                <w:sz w:val="22"/>
                <w:szCs w:val="22"/>
              </w:rPr>
            </w:pPr>
            <w:r>
              <w:rPr>
                <w:rFonts w:hint="eastAsia" w:ascii="宋体" w:hAnsi="宋体" w:cs="宋体"/>
                <w:sz w:val="22"/>
                <w:szCs w:val="22"/>
              </w:rPr>
              <w:t>聂庆佚</w:t>
            </w:r>
          </w:p>
        </w:tc>
        <w:tc>
          <w:tcPr>
            <w:tcW w:w="2160" w:type="dxa"/>
          </w:tcPr>
          <w:p>
            <w:pPr>
              <w:rPr>
                <w:rFonts w:ascii="宋体" w:cs="Times New Roman"/>
                <w:sz w:val="22"/>
                <w:szCs w:val="22"/>
              </w:rPr>
            </w:pPr>
            <w:r>
              <w:rPr>
                <w:rFonts w:hint="eastAsia" w:ascii="宋体" w:hAnsi="宋体" w:cs="宋体"/>
                <w:sz w:val="22"/>
                <w:szCs w:val="22"/>
              </w:rPr>
              <w:t>法律硕士（非法学）</w:t>
            </w:r>
          </w:p>
        </w:tc>
        <w:tc>
          <w:tcPr>
            <w:tcW w:w="770" w:type="dxa"/>
            <w:vAlign w:val="center"/>
          </w:tcPr>
          <w:p>
            <w:pPr>
              <w:jc w:val="center"/>
              <w:rPr>
                <w:rFonts w:ascii="宋体" w:cs="Times New Roman"/>
              </w:rPr>
            </w:pPr>
            <w:r>
              <w:rPr>
                <w:rFonts w:ascii="宋体" w:hAnsi="宋体" w:cs="宋体"/>
              </w:rPr>
              <w:t>37</w:t>
            </w:r>
          </w:p>
        </w:tc>
        <w:tc>
          <w:tcPr>
            <w:tcW w:w="660" w:type="dxa"/>
            <w:vAlign w:val="center"/>
          </w:tcPr>
          <w:p>
            <w:pPr>
              <w:jc w:val="center"/>
              <w:rPr>
                <w:rFonts w:ascii="宋体" w:cs="Times New Roman"/>
              </w:rPr>
            </w:pPr>
            <w:r>
              <w:rPr>
                <w:rFonts w:ascii="宋体" w:hAnsi="宋体" w:cs="宋体"/>
              </w:rPr>
              <w:t>1</w:t>
            </w:r>
          </w:p>
        </w:tc>
        <w:tc>
          <w:tcPr>
            <w:tcW w:w="800" w:type="dxa"/>
            <w:vAlign w:val="center"/>
          </w:tcPr>
          <w:p>
            <w:pPr>
              <w:jc w:val="center"/>
              <w:rPr>
                <w:rFonts w:ascii="宋体" w:cs="Times New Roman"/>
              </w:rPr>
            </w:pPr>
            <w:r>
              <w:rPr>
                <w:rFonts w:ascii="宋体" w:hAnsi="宋体" w:cs="宋体"/>
              </w:rPr>
              <w:t>28</w:t>
            </w:r>
          </w:p>
        </w:tc>
        <w:tc>
          <w:tcPr>
            <w:tcW w:w="1310" w:type="dxa"/>
            <w:vAlign w:val="center"/>
          </w:tcPr>
          <w:p>
            <w:pPr>
              <w:jc w:val="center"/>
              <w:rPr>
                <w:rFonts w:ascii="宋体" w:cs="Times New Roman"/>
              </w:rPr>
            </w:pPr>
            <w:r>
              <w:rPr>
                <w:rFonts w:ascii="宋体" w:hAnsi="宋体" w:cs="宋体"/>
              </w:rPr>
              <w:t>75.68%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tcPr>
          <w:p>
            <w:pPr>
              <w:jc w:val="center"/>
              <w:rPr>
                <w:rFonts w:ascii="宋体" w:cs="Times New Roman"/>
              </w:rPr>
            </w:pPr>
            <w:r>
              <w:rPr>
                <w:rFonts w:ascii="宋体" w:hAnsi="宋体" w:cs="宋体"/>
              </w:rPr>
              <w:t>9</w:t>
            </w:r>
          </w:p>
        </w:tc>
        <w:tc>
          <w:tcPr>
            <w:tcW w:w="2380" w:type="dxa"/>
          </w:tcPr>
          <w:p>
            <w:pPr>
              <w:rPr>
                <w:rFonts w:ascii="宋体" w:cs="Times New Roman"/>
                <w:sz w:val="22"/>
                <w:szCs w:val="22"/>
              </w:rPr>
            </w:pPr>
            <w:r>
              <w:rPr>
                <w:rFonts w:hint="eastAsia" w:ascii="宋体" w:hAnsi="宋体" w:cs="宋体"/>
                <w:sz w:val="22"/>
                <w:szCs w:val="22"/>
              </w:rPr>
              <w:t>刑事诉讼法</w:t>
            </w:r>
          </w:p>
        </w:tc>
        <w:tc>
          <w:tcPr>
            <w:tcW w:w="1160" w:type="dxa"/>
          </w:tcPr>
          <w:p>
            <w:pPr>
              <w:rPr>
                <w:rFonts w:ascii="宋体" w:cs="Times New Roman"/>
                <w:sz w:val="22"/>
                <w:szCs w:val="22"/>
              </w:rPr>
            </w:pPr>
            <w:r>
              <w:rPr>
                <w:rFonts w:hint="eastAsia" w:ascii="宋体" w:hAnsi="宋体" w:cs="宋体"/>
                <w:sz w:val="22"/>
                <w:szCs w:val="22"/>
              </w:rPr>
              <w:t>任学强</w:t>
            </w:r>
          </w:p>
        </w:tc>
        <w:tc>
          <w:tcPr>
            <w:tcW w:w="2160" w:type="dxa"/>
          </w:tcPr>
          <w:p>
            <w:pPr>
              <w:rPr>
                <w:rFonts w:ascii="宋体" w:cs="Times New Roman"/>
                <w:sz w:val="22"/>
                <w:szCs w:val="22"/>
              </w:rPr>
            </w:pPr>
            <w:r>
              <w:rPr>
                <w:rFonts w:hint="eastAsia" w:ascii="宋体" w:hAnsi="宋体" w:cs="宋体"/>
                <w:sz w:val="22"/>
                <w:szCs w:val="22"/>
              </w:rPr>
              <w:t>法律硕士（非法学）</w:t>
            </w:r>
          </w:p>
        </w:tc>
        <w:tc>
          <w:tcPr>
            <w:tcW w:w="770" w:type="dxa"/>
            <w:vAlign w:val="center"/>
          </w:tcPr>
          <w:p>
            <w:pPr>
              <w:jc w:val="center"/>
              <w:rPr>
                <w:rFonts w:ascii="宋体" w:cs="Times New Roman"/>
              </w:rPr>
            </w:pPr>
            <w:r>
              <w:rPr>
                <w:rFonts w:ascii="宋体" w:hAnsi="宋体" w:cs="宋体"/>
              </w:rPr>
              <w:t>45</w:t>
            </w:r>
          </w:p>
        </w:tc>
        <w:tc>
          <w:tcPr>
            <w:tcW w:w="660" w:type="dxa"/>
            <w:vAlign w:val="center"/>
          </w:tcPr>
          <w:p>
            <w:pPr>
              <w:jc w:val="center"/>
              <w:rPr>
                <w:rFonts w:ascii="宋体" w:cs="Times New Roman"/>
              </w:rPr>
            </w:pPr>
          </w:p>
        </w:tc>
        <w:tc>
          <w:tcPr>
            <w:tcW w:w="800" w:type="dxa"/>
            <w:vAlign w:val="center"/>
          </w:tcPr>
          <w:p>
            <w:pPr>
              <w:jc w:val="center"/>
              <w:rPr>
                <w:rFonts w:ascii="宋体" w:cs="Times New Roman"/>
              </w:rPr>
            </w:pPr>
            <w:r>
              <w:rPr>
                <w:rFonts w:ascii="宋体" w:hAnsi="宋体" w:cs="宋体"/>
              </w:rPr>
              <w:t>23</w:t>
            </w:r>
          </w:p>
        </w:tc>
        <w:tc>
          <w:tcPr>
            <w:tcW w:w="1310" w:type="dxa"/>
            <w:vAlign w:val="center"/>
          </w:tcPr>
          <w:p>
            <w:pPr>
              <w:jc w:val="center"/>
              <w:rPr>
                <w:rFonts w:ascii="宋体" w:cs="Times New Roman"/>
              </w:rPr>
            </w:pPr>
            <w:r>
              <w:rPr>
                <w:rFonts w:ascii="宋体" w:hAnsi="宋体" w:cs="宋体"/>
              </w:rPr>
              <w:t>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vAlign w:val="center"/>
          </w:tcPr>
          <w:p>
            <w:pPr>
              <w:widowControl/>
              <w:jc w:val="center"/>
              <w:textAlignment w:val="center"/>
              <w:rPr>
                <w:rFonts w:ascii="宋体" w:cs="Times New Roman"/>
              </w:rPr>
            </w:pPr>
            <w:r>
              <w:rPr>
                <w:rFonts w:ascii="宋体" w:hAnsi="宋体" w:cs="宋体"/>
                <w:color w:val="000000"/>
                <w:kern w:val="0"/>
                <w:sz w:val="22"/>
                <w:szCs w:val="22"/>
              </w:rPr>
              <w:t>10</w:t>
            </w:r>
          </w:p>
        </w:tc>
        <w:tc>
          <w:tcPr>
            <w:tcW w:w="2380" w:type="dxa"/>
          </w:tcPr>
          <w:p>
            <w:pPr>
              <w:rPr>
                <w:rFonts w:ascii="宋体" w:cs="Times New Roman"/>
                <w:sz w:val="22"/>
                <w:szCs w:val="22"/>
              </w:rPr>
            </w:pPr>
            <w:r>
              <w:rPr>
                <w:rFonts w:hint="eastAsia" w:ascii="宋体" w:hAnsi="宋体" w:cs="宋体"/>
                <w:sz w:val="22"/>
                <w:szCs w:val="22"/>
              </w:rPr>
              <w:t>基础会计</w:t>
            </w:r>
          </w:p>
        </w:tc>
        <w:tc>
          <w:tcPr>
            <w:tcW w:w="1160" w:type="dxa"/>
          </w:tcPr>
          <w:p>
            <w:pPr>
              <w:rPr>
                <w:rFonts w:ascii="宋体" w:cs="Times New Roman"/>
                <w:sz w:val="22"/>
                <w:szCs w:val="22"/>
              </w:rPr>
            </w:pPr>
            <w:r>
              <w:rPr>
                <w:rFonts w:hint="eastAsia" w:ascii="宋体" w:hAnsi="宋体" w:cs="宋体"/>
                <w:sz w:val="22"/>
                <w:szCs w:val="22"/>
              </w:rPr>
              <w:t>聂庆佚</w:t>
            </w:r>
          </w:p>
        </w:tc>
        <w:tc>
          <w:tcPr>
            <w:tcW w:w="2160" w:type="dxa"/>
          </w:tcPr>
          <w:p>
            <w:pPr>
              <w:rPr>
                <w:rFonts w:ascii="宋体" w:cs="Times New Roman"/>
                <w:sz w:val="22"/>
                <w:szCs w:val="22"/>
              </w:rPr>
            </w:pPr>
            <w:r>
              <w:rPr>
                <w:rFonts w:hint="eastAsia" w:ascii="宋体" w:hAnsi="宋体" w:cs="宋体"/>
                <w:sz w:val="22"/>
                <w:szCs w:val="22"/>
              </w:rPr>
              <w:t>法律硕士（法学）</w:t>
            </w:r>
          </w:p>
        </w:tc>
        <w:tc>
          <w:tcPr>
            <w:tcW w:w="770" w:type="dxa"/>
            <w:vAlign w:val="center"/>
          </w:tcPr>
          <w:p>
            <w:pPr>
              <w:jc w:val="center"/>
              <w:rPr>
                <w:rFonts w:ascii="宋体" w:cs="Times New Roman"/>
              </w:rPr>
            </w:pPr>
            <w:r>
              <w:rPr>
                <w:rFonts w:ascii="宋体" w:hAnsi="宋体" w:cs="宋体"/>
              </w:rPr>
              <w:t>20</w:t>
            </w:r>
          </w:p>
        </w:tc>
        <w:tc>
          <w:tcPr>
            <w:tcW w:w="660" w:type="dxa"/>
            <w:vAlign w:val="center"/>
          </w:tcPr>
          <w:p>
            <w:pPr>
              <w:jc w:val="center"/>
              <w:rPr>
                <w:rFonts w:ascii="宋体" w:cs="Times New Roman"/>
              </w:rPr>
            </w:pPr>
            <w:r>
              <w:rPr>
                <w:rFonts w:ascii="宋体" w:hAnsi="宋体" w:cs="宋体"/>
              </w:rPr>
              <w:t>2</w:t>
            </w:r>
          </w:p>
        </w:tc>
        <w:tc>
          <w:tcPr>
            <w:tcW w:w="800" w:type="dxa"/>
            <w:vAlign w:val="center"/>
          </w:tcPr>
          <w:p>
            <w:pPr>
              <w:jc w:val="center"/>
              <w:rPr>
                <w:rFonts w:ascii="宋体" w:cs="Times New Roman"/>
              </w:rPr>
            </w:pPr>
            <w:r>
              <w:rPr>
                <w:rFonts w:ascii="宋体" w:hAnsi="宋体" w:cs="宋体"/>
              </w:rPr>
              <w:t>17</w:t>
            </w:r>
          </w:p>
        </w:tc>
        <w:tc>
          <w:tcPr>
            <w:tcW w:w="1310" w:type="dxa"/>
            <w:vAlign w:val="center"/>
          </w:tcPr>
          <w:p>
            <w:pPr>
              <w:jc w:val="center"/>
              <w:rPr>
                <w:rFonts w:ascii="宋体" w:cs="Times New Roman"/>
              </w:rPr>
            </w:pPr>
            <w:r>
              <w:rPr>
                <w:rFonts w:ascii="宋体" w:hAnsi="宋体" w:cs="宋体"/>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vAlign w:val="center"/>
          </w:tcPr>
          <w:p>
            <w:pPr>
              <w:widowControl/>
              <w:jc w:val="center"/>
              <w:textAlignment w:val="center"/>
              <w:rPr>
                <w:rFonts w:ascii="宋体" w:cs="Times New Roman"/>
              </w:rPr>
            </w:pPr>
            <w:r>
              <w:rPr>
                <w:rFonts w:ascii="宋体" w:hAnsi="宋体" w:cs="宋体"/>
                <w:color w:val="000000"/>
                <w:kern w:val="0"/>
                <w:sz w:val="22"/>
                <w:szCs w:val="22"/>
              </w:rPr>
              <w:t>11</w:t>
            </w:r>
          </w:p>
        </w:tc>
        <w:tc>
          <w:tcPr>
            <w:tcW w:w="2380" w:type="dxa"/>
          </w:tcPr>
          <w:p>
            <w:pPr>
              <w:rPr>
                <w:rFonts w:ascii="宋体" w:cs="Times New Roman"/>
                <w:sz w:val="22"/>
                <w:szCs w:val="22"/>
              </w:rPr>
            </w:pPr>
            <w:r>
              <w:rPr>
                <w:rFonts w:hint="eastAsia" w:ascii="宋体" w:hAnsi="宋体" w:cs="宋体"/>
                <w:sz w:val="22"/>
                <w:szCs w:val="22"/>
              </w:rPr>
              <w:t>行政法案例分析</w:t>
            </w:r>
          </w:p>
        </w:tc>
        <w:tc>
          <w:tcPr>
            <w:tcW w:w="1160" w:type="dxa"/>
          </w:tcPr>
          <w:p>
            <w:pPr>
              <w:rPr>
                <w:rFonts w:ascii="宋体" w:cs="Times New Roman"/>
                <w:sz w:val="22"/>
                <w:szCs w:val="22"/>
              </w:rPr>
            </w:pPr>
            <w:r>
              <w:rPr>
                <w:rFonts w:hint="eastAsia" w:ascii="宋体" w:hAnsi="宋体" w:cs="宋体"/>
                <w:sz w:val="22"/>
                <w:szCs w:val="22"/>
              </w:rPr>
              <w:t>陈海萍</w:t>
            </w:r>
          </w:p>
        </w:tc>
        <w:tc>
          <w:tcPr>
            <w:tcW w:w="2160" w:type="dxa"/>
          </w:tcPr>
          <w:p>
            <w:pPr>
              <w:rPr>
                <w:rFonts w:ascii="宋体" w:cs="Times New Roman"/>
                <w:sz w:val="22"/>
                <w:szCs w:val="22"/>
              </w:rPr>
            </w:pPr>
            <w:r>
              <w:rPr>
                <w:rFonts w:hint="eastAsia" w:ascii="宋体" w:hAnsi="宋体" w:cs="宋体"/>
                <w:sz w:val="22"/>
                <w:szCs w:val="22"/>
              </w:rPr>
              <w:t>法律硕士（法学）</w:t>
            </w:r>
          </w:p>
        </w:tc>
        <w:tc>
          <w:tcPr>
            <w:tcW w:w="770" w:type="dxa"/>
            <w:vAlign w:val="center"/>
          </w:tcPr>
          <w:p>
            <w:pPr>
              <w:jc w:val="center"/>
              <w:rPr>
                <w:rFonts w:ascii="宋体" w:cs="Times New Roman"/>
              </w:rPr>
            </w:pPr>
            <w:r>
              <w:rPr>
                <w:rFonts w:ascii="宋体" w:hAnsi="宋体" w:cs="宋体"/>
              </w:rPr>
              <w:t>17</w:t>
            </w:r>
          </w:p>
        </w:tc>
        <w:tc>
          <w:tcPr>
            <w:tcW w:w="660" w:type="dxa"/>
            <w:vAlign w:val="center"/>
          </w:tcPr>
          <w:p>
            <w:pPr>
              <w:jc w:val="center"/>
              <w:rPr>
                <w:rFonts w:ascii="宋体" w:cs="Times New Roman"/>
              </w:rPr>
            </w:pPr>
            <w:r>
              <w:rPr>
                <w:rFonts w:ascii="宋体" w:hAnsi="宋体" w:cs="宋体"/>
              </w:rPr>
              <w:t>4</w:t>
            </w:r>
          </w:p>
        </w:tc>
        <w:tc>
          <w:tcPr>
            <w:tcW w:w="800" w:type="dxa"/>
            <w:vAlign w:val="center"/>
          </w:tcPr>
          <w:p>
            <w:pPr>
              <w:jc w:val="center"/>
              <w:rPr>
                <w:rFonts w:ascii="宋体" w:cs="Times New Roman"/>
              </w:rPr>
            </w:pPr>
            <w:r>
              <w:rPr>
                <w:rFonts w:ascii="宋体" w:hAnsi="宋体" w:cs="宋体"/>
              </w:rPr>
              <w:t>9</w:t>
            </w:r>
          </w:p>
        </w:tc>
        <w:tc>
          <w:tcPr>
            <w:tcW w:w="1310" w:type="dxa"/>
            <w:vAlign w:val="center"/>
          </w:tcPr>
          <w:p>
            <w:pPr>
              <w:jc w:val="center"/>
              <w:rPr>
                <w:rFonts w:ascii="宋体" w:cs="Times New Roman"/>
              </w:rPr>
            </w:pPr>
            <w:r>
              <w:rPr>
                <w:rFonts w:ascii="宋体" w:hAnsi="宋体" w:cs="宋体"/>
              </w:rPr>
              <w:t>52.94%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vAlign w:val="center"/>
          </w:tcPr>
          <w:p>
            <w:pPr>
              <w:widowControl/>
              <w:jc w:val="center"/>
              <w:textAlignment w:val="center"/>
              <w:rPr>
                <w:rFonts w:ascii="宋体" w:cs="Times New Roman"/>
              </w:rPr>
            </w:pPr>
            <w:r>
              <w:rPr>
                <w:rFonts w:ascii="宋体" w:hAnsi="宋体" w:cs="宋体"/>
                <w:color w:val="000000"/>
                <w:kern w:val="0"/>
                <w:sz w:val="22"/>
                <w:szCs w:val="22"/>
              </w:rPr>
              <w:t>12</w:t>
            </w:r>
          </w:p>
        </w:tc>
        <w:tc>
          <w:tcPr>
            <w:tcW w:w="2380" w:type="dxa"/>
          </w:tcPr>
          <w:p>
            <w:pPr>
              <w:rPr>
                <w:rFonts w:ascii="宋体" w:cs="Times New Roman"/>
                <w:sz w:val="22"/>
                <w:szCs w:val="22"/>
              </w:rPr>
            </w:pPr>
            <w:r>
              <w:rPr>
                <w:rFonts w:hint="eastAsia" w:ascii="宋体" w:hAnsi="宋体" w:cs="宋体"/>
                <w:sz w:val="22"/>
                <w:szCs w:val="22"/>
              </w:rPr>
              <w:t>专利法理论与实务</w:t>
            </w:r>
          </w:p>
        </w:tc>
        <w:tc>
          <w:tcPr>
            <w:tcW w:w="1160" w:type="dxa"/>
          </w:tcPr>
          <w:p>
            <w:pPr>
              <w:rPr>
                <w:rFonts w:ascii="宋体" w:cs="Times New Roman"/>
                <w:sz w:val="22"/>
                <w:szCs w:val="22"/>
              </w:rPr>
            </w:pPr>
            <w:r>
              <w:rPr>
                <w:rFonts w:hint="eastAsia" w:ascii="宋体" w:hAnsi="宋体" w:cs="宋体"/>
                <w:sz w:val="22"/>
                <w:szCs w:val="22"/>
              </w:rPr>
              <w:t>姚颉靖</w:t>
            </w:r>
          </w:p>
        </w:tc>
        <w:tc>
          <w:tcPr>
            <w:tcW w:w="2160" w:type="dxa"/>
          </w:tcPr>
          <w:p>
            <w:pPr>
              <w:rPr>
                <w:rFonts w:ascii="宋体" w:cs="Times New Roman"/>
                <w:sz w:val="22"/>
                <w:szCs w:val="22"/>
              </w:rPr>
            </w:pPr>
            <w:r>
              <w:rPr>
                <w:rFonts w:hint="eastAsia" w:ascii="宋体" w:hAnsi="宋体" w:cs="宋体"/>
                <w:sz w:val="22"/>
                <w:szCs w:val="22"/>
              </w:rPr>
              <w:t>法律硕士（法学）</w:t>
            </w:r>
          </w:p>
        </w:tc>
        <w:tc>
          <w:tcPr>
            <w:tcW w:w="770" w:type="dxa"/>
            <w:vAlign w:val="center"/>
          </w:tcPr>
          <w:p>
            <w:pPr>
              <w:jc w:val="center"/>
              <w:rPr>
                <w:rFonts w:ascii="宋体" w:cs="Times New Roman"/>
              </w:rPr>
            </w:pPr>
            <w:r>
              <w:rPr>
                <w:rFonts w:ascii="宋体" w:hAnsi="宋体" w:cs="宋体"/>
              </w:rPr>
              <w:t>36</w:t>
            </w:r>
          </w:p>
        </w:tc>
        <w:tc>
          <w:tcPr>
            <w:tcW w:w="660" w:type="dxa"/>
            <w:vAlign w:val="center"/>
          </w:tcPr>
          <w:p>
            <w:pPr>
              <w:jc w:val="center"/>
              <w:rPr>
                <w:rFonts w:ascii="宋体" w:cs="Times New Roman"/>
              </w:rPr>
            </w:pPr>
            <w:r>
              <w:rPr>
                <w:rFonts w:ascii="宋体" w:hAnsi="宋体" w:cs="宋体"/>
              </w:rPr>
              <w:t>2</w:t>
            </w:r>
          </w:p>
        </w:tc>
        <w:tc>
          <w:tcPr>
            <w:tcW w:w="800" w:type="dxa"/>
            <w:vAlign w:val="center"/>
          </w:tcPr>
          <w:p>
            <w:pPr>
              <w:jc w:val="center"/>
              <w:rPr>
                <w:rFonts w:ascii="宋体" w:cs="Times New Roman"/>
              </w:rPr>
            </w:pPr>
            <w:r>
              <w:rPr>
                <w:rFonts w:ascii="宋体" w:hAnsi="宋体" w:cs="宋体"/>
              </w:rPr>
              <w:t>25</w:t>
            </w:r>
          </w:p>
        </w:tc>
        <w:tc>
          <w:tcPr>
            <w:tcW w:w="1310" w:type="dxa"/>
            <w:vAlign w:val="center"/>
          </w:tcPr>
          <w:p>
            <w:pPr>
              <w:jc w:val="center"/>
              <w:rPr>
                <w:rFonts w:ascii="宋体" w:cs="Times New Roman"/>
              </w:rPr>
            </w:pPr>
            <w:r>
              <w:rPr>
                <w:rFonts w:ascii="宋体" w:hAnsi="宋体" w:cs="宋体"/>
              </w:rPr>
              <w:t>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vAlign w:val="center"/>
          </w:tcPr>
          <w:p>
            <w:pPr>
              <w:widowControl/>
              <w:jc w:val="center"/>
              <w:textAlignment w:val="center"/>
              <w:rPr>
                <w:rFonts w:ascii="宋体" w:cs="Times New Roman"/>
              </w:rPr>
            </w:pPr>
            <w:r>
              <w:rPr>
                <w:rFonts w:ascii="宋体" w:hAnsi="宋体" w:cs="宋体"/>
                <w:color w:val="000000"/>
                <w:kern w:val="0"/>
                <w:sz w:val="22"/>
                <w:szCs w:val="22"/>
              </w:rPr>
              <w:t>13</w:t>
            </w:r>
          </w:p>
        </w:tc>
        <w:tc>
          <w:tcPr>
            <w:tcW w:w="2380" w:type="dxa"/>
          </w:tcPr>
          <w:p>
            <w:pPr>
              <w:rPr>
                <w:rFonts w:ascii="宋体" w:cs="Times New Roman"/>
                <w:sz w:val="22"/>
                <w:szCs w:val="22"/>
              </w:rPr>
            </w:pPr>
            <w:r>
              <w:rPr>
                <w:rFonts w:hint="eastAsia" w:ascii="宋体" w:hAnsi="宋体" w:cs="宋体"/>
                <w:sz w:val="22"/>
                <w:szCs w:val="22"/>
              </w:rPr>
              <w:t>企业税收法律实务</w:t>
            </w:r>
          </w:p>
        </w:tc>
        <w:tc>
          <w:tcPr>
            <w:tcW w:w="1160" w:type="dxa"/>
          </w:tcPr>
          <w:p>
            <w:pPr>
              <w:rPr>
                <w:rFonts w:ascii="宋体" w:cs="Times New Roman"/>
                <w:sz w:val="22"/>
                <w:szCs w:val="22"/>
              </w:rPr>
            </w:pPr>
            <w:r>
              <w:rPr>
                <w:rFonts w:hint="eastAsia" w:ascii="宋体" w:hAnsi="宋体" w:cs="宋体"/>
                <w:sz w:val="22"/>
                <w:szCs w:val="22"/>
              </w:rPr>
              <w:t>俞敏</w:t>
            </w:r>
          </w:p>
        </w:tc>
        <w:tc>
          <w:tcPr>
            <w:tcW w:w="2160" w:type="dxa"/>
          </w:tcPr>
          <w:p>
            <w:pPr>
              <w:rPr>
                <w:rFonts w:ascii="宋体" w:cs="Times New Roman"/>
                <w:sz w:val="22"/>
                <w:szCs w:val="22"/>
              </w:rPr>
            </w:pPr>
            <w:r>
              <w:rPr>
                <w:rFonts w:hint="eastAsia" w:ascii="宋体" w:hAnsi="宋体" w:cs="宋体"/>
                <w:sz w:val="22"/>
                <w:szCs w:val="22"/>
              </w:rPr>
              <w:t>法律硕士（法学）</w:t>
            </w:r>
          </w:p>
        </w:tc>
        <w:tc>
          <w:tcPr>
            <w:tcW w:w="770" w:type="dxa"/>
            <w:vAlign w:val="center"/>
          </w:tcPr>
          <w:p>
            <w:pPr>
              <w:jc w:val="center"/>
              <w:rPr>
                <w:rFonts w:ascii="宋体" w:cs="Times New Roman"/>
              </w:rPr>
            </w:pPr>
            <w:r>
              <w:rPr>
                <w:rFonts w:ascii="宋体" w:hAnsi="宋体" w:cs="宋体"/>
              </w:rPr>
              <w:t>40</w:t>
            </w:r>
          </w:p>
        </w:tc>
        <w:tc>
          <w:tcPr>
            <w:tcW w:w="660" w:type="dxa"/>
            <w:vAlign w:val="center"/>
          </w:tcPr>
          <w:p>
            <w:pPr>
              <w:jc w:val="center"/>
              <w:rPr>
                <w:rFonts w:ascii="宋体" w:cs="Times New Roman"/>
              </w:rPr>
            </w:pPr>
            <w:r>
              <w:rPr>
                <w:rFonts w:ascii="宋体" w:hAnsi="宋体" w:cs="宋体"/>
              </w:rPr>
              <w:t>4</w:t>
            </w:r>
          </w:p>
        </w:tc>
        <w:tc>
          <w:tcPr>
            <w:tcW w:w="800" w:type="dxa"/>
            <w:vAlign w:val="center"/>
          </w:tcPr>
          <w:p>
            <w:pPr>
              <w:jc w:val="center"/>
              <w:rPr>
                <w:rFonts w:ascii="宋体" w:cs="Times New Roman"/>
              </w:rPr>
            </w:pPr>
            <w:r>
              <w:rPr>
                <w:rFonts w:ascii="宋体" w:hAnsi="宋体" w:cs="宋体"/>
              </w:rPr>
              <w:t>36</w:t>
            </w:r>
          </w:p>
        </w:tc>
        <w:tc>
          <w:tcPr>
            <w:tcW w:w="1310" w:type="dxa"/>
            <w:vAlign w:val="center"/>
          </w:tcPr>
          <w:p>
            <w:pPr>
              <w:jc w:val="center"/>
              <w:rPr>
                <w:rFonts w:ascii="宋体" w:cs="Times New Roman"/>
              </w:rPr>
            </w:pPr>
            <w:r>
              <w:rPr>
                <w:rFonts w:ascii="宋体" w:hAnsi="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10" w:type="dxa"/>
            <w:vAlign w:val="center"/>
          </w:tcPr>
          <w:p>
            <w:pPr>
              <w:widowControl/>
              <w:jc w:val="center"/>
              <w:textAlignment w:val="center"/>
              <w:rPr>
                <w:rFonts w:ascii="宋体" w:cs="Times New Roman"/>
              </w:rPr>
            </w:pPr>
            <w:r>
              <w:rPr>
                <w:rFonts w:ascii="宋体" w:hAnsi="宋体" w:cs="宋体"/>
                <w:color w:val="000000"/>
                <w:kern w:val="0"/>
                <w:sz w:val="22"/>
                <w:szCs w:val="22"/>
              </w:rPr>
              <w:t>14</w:t>
            </w:r>
          </w:p>
        </w:tc>
        <w:tc>
          <w:tcPr>
            <w:tcW w:w="2380" w:type="dxa"/>
          </w:tcPr>
          <w:p>
            <w:pPr>
              <w:rPr>
                <w:rFonts w:ascii="宋体" w:cs="Times New Roman"/>
                <w:sz w:val="22"/>
                <w:szCs w:val="22"/>
              </w:rPr>
            </w:pPr>
            <w:r>
              <w:rPr>
                <w:rFonts w:hint="eastAsia" w:ascii="宋体" w:hAnsi="宋体" w:cs="宋体"/>
                <w:sz w:val="22"/>
                <w:szCs w:val="22"/>
              </w:rPr>
              <w:t>刑事法综合案例分析</w:t>
            </w:r>
          </w:p>
        </w:tc>
        <w:tc>
          <w:tcPr>
            <w:tcW w:w="1160" w:type="dxa"/>
          </w:tcPr>
          <w:p>
            <w:pPr>
              <w:rPr>
                <w:rFonts w:ascii="宋体" w:cs="Times New Roman"/>
                <w:sz w:val="22"/>
                <w:szCs w:val="22"/>
              </w:rPr>
            </w:pPr>
            <w:r>
              <w:rPr>
                <w:rFonts w:hint="eastAsia" w:ascii="宋体" w:hAnsi="宋体" w:cs="宋体"/>
                <w:sz w:val="22"/>
                <w:szCs w:val="22"/>
              </w:rPr>
              <w:t>蔡一军</w:t>
            </w:r>
          </w:p>
        </w:tc>
        <w:tc>
          <w:tcPr>
            <w:tcW w:w="2160" w:type="dxa"/>
          </w:tcPr>
          <w:p>
            <w:pPr>
              <w:rPr>
                <w:rFonts w:ascii="宋体" w:cs="Times New Roman"/>
                <w:sz w:val="22"/>
                <w:szCs w:val="22"/>
              </w:rPr>
            </w:pPr>
            <w:r>
              <w:rPr>
                <w:rFonts w:hint="eastAsia" w:ascii="宋体" w:hAnsi="宋体" w:cs="宋体"/>
                <w:sz w:val="22"/>
                <w:szCs w:val="22"/>
              </w:rPr>
              <w:t>法律硕士（法学）</w:t>
            </w:r>
          </w:p>
        </w:tc>
        <w:tc>
          <w:tcPr>
            <w:tcW w:w="770" w:type="dxa"/>
            <w:vAlign w:val="center"/>
          </w:tcPr>
          <w:p>
            <w:pPr>
              <w:jc w:val="center"/>
              <w:rPr>
                <w:rFonts w:ascii="宋体" w:cs="Times New Roman"/>
              </w:rPr>
            </w:pPr>
            <w:r>
              <w:rPr>
                <w:rFonts w:ascii="宋体" w:hAnsi="宋体" w:cs="宋体"/>
              </w:rPr>
              <w:t>59</w:t>
            </w:r>
          </w:p>
        </w:tc>
        <w:tc>
          <w:tcPr>
            <w:tcW w:w="660" w:type="dxa"/>
            <w:vAlign w:val="center"/>
          </w:tcPr>
          <w:p>
            <w:pPr>
              <w:jc w:val="center"/>
              <w:rPr>
                <w:rFonts w:ascii="宋体" w:cs="Times New Roman"/>
              </w:rPr>
            </w:pPr>
            <w:r>
              <w:rPr>
                <w:rFonts w:ascii="宋体" w:hAnsi="宋体" w:cs="宋体"/>
              </w:rPr>
              <w:t>3</w:t>
            </w:r>
          </w:p>
        </w:tc>
        <w:tc>
          <w:tcPr>
            <w:tcW w:w="800" w:type="dxa"/>
            <w:vAlign w:val="center"/>
          </w:tcPr>
          <w:p>
            <w:pPr>
              <w:jc w:val="center"/>
              <w:rPr>
                <w:rFonts w:ascii="宋体" w:cs="Times New Roman"/>
              </w:rPr>
            </w:pPr>
            <w:r>
              <w:rPr>
                <w:rFonts w:ascii="宋体" w:hAnsi="宋体" w:cs="宋体"/>
              </w:rPr>
              <w:t>41</w:t>
            </w:r>
          </w:p>
        </w:tc>
        <w:tc>
          <w:tcPr>
            <w:tcW w:w="1310" w:type="dxa"/>
            <w:vAlign w:val="center"/>
          </w:tcPr>
          <w:p>
            <w:pPr>
              <w:jc w:val="center"/>
              <w:rPr>
                <w:rFonts w:ascii="宋体" w:cs="Times New Roman"/>
              </w:rPr>
            </w:pPr>
            <w:r>
              <w:rPr>
                <w:rFonts w:ascii="宋体" w:hAnsi="宋体" w:cs="宋体"/>
              </w:rPr>
              <w:t>69.49</w:t>
            </w:r>
          </w:p>
        </w:tc>
      </w:tr>
    </w:tbl>
    <w:p>
      <w:pPr>
        <w:snapToGrid w:val="0"/>
        <w:spacing w:line="360" w:lineRule="auto"/>
        <w:rPr>
          <w:rFonts w:ascii="宋体" w:cs="Times New Roman"/>
          <w:sz w:val="28"/>
          <w:szCs w:val="28"/>
        </w:rPr>
      </w:pPr>
    </w:p>
    <w:p>
      <w:pPr>
        <w:snapToGrid w:val="0"/>
        <w:spacing w:line="360" w:lineRule="auto"/>
        <w:rPr>
          <w:rFonts w:ascii="宋体" w:cs="Times New Roman"/>
          <w:sz w:val="28"/>
          <w:szCs w:val="28"/>
        </w:rPr>
      </w:pPr>
      <w:r>
        <w:rPr>
          <w:rFonts w:hint="eastAsia" w:ascii="宋体" w:hAnsi="宋体" w:cs="宋体"/>
          <w:sz w:val="28"/>
          <w:szCs w:val="28"/>
        </w:rPr>
        <w:t>对于未到课的同学，现按课程通报如下：</w:t>
      </w:r>
    </w:p>
    <w:p>
      <w:pPr>
        <w:snapToGrid w:val="0"/>
        <w:spacing w:line="360" w:lineRule="auto"/>
        <w:rPr>
          <w:rFonts w:ascii="宋体" w:cs="Times New Roman"/>
          <w:b/>
          <w:bCs/>
          <w:sz w:val="28"/>
          <w:szCs w:val="28"/>
        </w:rPr>
      </w:pPr>
      <w:r>
        <w:rPr>
          <w:rFonts w:hint="eastAsia" w:ascii="宋体" w:hAnsi="宋体" w:cs="宋体"/>
          <w:b/>
          <w:bCs/>
          <w:sz w:val="28"/>
          <w:szCs w:val="28"/>
        </w:rPr>
        <w:t>西方法哲学研究（法学理论专业）</w:t>
      </w:r>
    </w:p>
    <w:p>
      <w:pPr>
        <w:snapToGrid w:val="0"/>
        <w:spacing w:line="360" w:lineRule="auto"/>
        <w:rPr>
          <w:rFonts w:ascii="宋体" w:cs="Times New Roman"/>
          <w:sz w:val="28"/>
          <w:szCs w:val="28"/>
        </w:rPr>
      </w:pPr>
      <w:r>
        <w:rPr>
          <w:rFonts w:hint="eastAsia" w:ascii="宋体" w:hAnsi="宋体" w:cs="宋体"/>
          <w:sz w:val="28"/>
          <w:szCs w:val="28"/>
        </w:rPr>
        <w:t>李昀峰</w:t>
      </w:r>
      <w:r>
        <w:rPr>
          <w:rFonts w:ascii="宋体" w:hAnsi="宋体" w:cs="宋体"/>
          <w:sz w:val="28"/>
          <w:szCs w:val="28"/>
        </w:rPr>
        <w:t xml:space="preserve">    </w:t>
      </w:r>
      <w:r>
        <w:rPr>
          <w:rFonts w:hint="eastAsia" w:ascii="宋体" w:hAnsi="宋体" w:cs="宋体"/>
          <w:sz w:val="28"/>
          <w:szCs w:val="28"/>
        </w:rPr>
        <w:t>辛雅竹</w:t>
      </w:r>
      <w:r>
        <w:rPr>
          <w:rFonts w:ascii="宋体" w:hAnsi="宋体" w:cs="宋体"/>
          <w:sz w:val="28"/>
          <w:szCs w:val="28"/>
        </w:rPr>
        <w:t xml:space="preserve">    </w:t>
      </w:r>
    </w:p>
    <w:p>
      <w:pPr>
        <w:snapToGrid w:val="0"/>
        <w:spacing w:line="360" w:lineRule="auto"/>
        <w:ind w:firstLine="31680" w:firstLineChars="200"/>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法经济学的现状与发展（法学理论专业）</w:t>
      </w:r>
    </w:p>
    <w:p>
      <w:pPr>
        <w:snapToGrid w:val="0"/>
        <w:spacing w:line="360" w:lineRule="auto"/>
        <w:rPr>
          <w:rFonts w:ascii="宋体" w:cs="Times New Roman"/>
          <w:sz w:val="28"/>
          <w:szCs w:val="28"/>
        </w:rPr>
      </w:pPr>
      <w:r>
        <w:rPr>
          <w:rFonts w:hint="eastAsia" w:ascii="宋体" w:hAnsi="宋体" w:cs="宋体"/>
          <w:sz w:val="28"/>
          <w:szCs w:val="28"/>
        </w:rPr>
        <w:t>黄敏艳</w:t>
      </w:r>
      <w:r>
        <w:rPr>
          <w:rFonts w:ascii="宋体" w:hAnsi="宋体" w:cs="宋体"/>
          <w:sz w:val="28"/>
          <w:szCs w:val="28"/>
        </w:rPr>
        <w:t xml:space="preserve">    </w:t>
      </w:r>
      <w:r>
        <w:rPr>
          <w:rFonts w:hint="eastAsia" w:ascii="宋体" w:hAnsi="宋体" w:cs="宋体"/>
          <w:sz w:val="28"/>
          <w:szCs w:val="28"/>
        </w:rPr>
        <w:t>李昀峰</w:t>
      </w:r>
      <w:r>
        <w:rPr>
          <w:rFonts w:ascii="宋体" w:hAnsi="宋体" w:cs="宋体"/>
          <w:sz w:val="28"/>
          <w:szCs w:val="28"/>
        </w:rPr>
        <w:t xml:space="preserve">    </w:t>
      </w:r>
      <w:r>
        <w:rPr>
          <w:rFonts w:hint="eastAsia" w:ascii="宋体" w:hAnsi="宋体" w:cs="宋体"/>
          <w:sz w:val="28"/>
          <w:szCs w:val="28"/>
        </w:rPr>
        <w:t>辛雅竹</w:t>
      </w:r>
      <w:r>
        <w:rPr>
          <w:rFonts w:ascii="宋体" w:hAnsi="宋体" w:cs="宋体"/>
          <w:sz w:val="28"/>
          <w:szCs w:val="28"/>
        </w:rPr>
        <w:t xml:space="preserve">    </w:t>
      </w:r>
      <w:r>
        <w:rPr>
          <w:rFonts w:hint="eastAsia" w:ascii="宋体" w:hAnsi="宋体" w:cs="宋体"/>
          <w:sz w:val="28"/>
          <w:szCs w:val="28"/>
        </w:rPr>
        <w:t>余志宇</w:t>
      </w:r>
    </w:p>
    <w:p>
      <w:pPr>
        <w:snapToGrid w:val="0"/>
        <w:spacing w:line="360" w:lineRule="auto"/>
        <w:ind w:firstLine="31680" w:firstLineChars="200"/>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物权法（法律硕士（非法学））</w:t>
      </w:r>
    </w:p>
    <w:p>
      <w:pPr>
        <w:snapToGrid w:val="0"/>
        <w:spacing w:line="360" w:lineRule="auto"/>
        <w:jc w:val="left"/>
        <w:rPr>
          <w:rFonts w:ascii="宋体" w:cs="Times New Roman"/>
          <w:sz w:val="28"/>
          <w:szCs w:val="28"/>
        </w:rPr>
      </w:pPr>
      <w:r>
        <w:rPr>
          <w:rFonts w:hint="eastAsia" w:ascii="宋体" w:hAnsi="宋体" w:cs="宋体"/>
          <w:sz w:val="28"/>
          <w:szCs w:val="28"/>
        </w:rPr>
        <w:t>刁</w:t>
      </w:r>
      <w:r>
        <w:rPr>
          <w:rFonts w:ascii="宋体" w:hAnsi="宋体" w:cs="宋体"/>
          <w:sz w:val="28"/>
          <w:szCs w:val="28"/>
        </w:rPr>
        <w:t xml:space="preserve">  </w:t>
      </w:r>
      <w:r>
        <w:rPr>
          <w:rFonts w:hint="eastAsia" w:ascii="宋体" w:hAnsi="宋体" w:cs="宋体"/>
          <w:sz w:val="28"/>
          <w:szCs w:val="28"/>
        </w:rPr>
        <w:t>鹏</w:t>
      </w:r>
      <w:r>
        <w:rPr>
          <w:rFonts w:ascii="宋体" w:hAnsi="宋体" w:cs="宋体"/>
          <w:sz w:val="28"/>
          <w:szCs w:val="28"/>
        </w:rPr>
        <w:t xml:space="preserve">    </w:t>
      </w:r>
      <w:r>
        <w:rPr>
          <w:rFonts w:hint="eastAsia" w:ascii="宋体" w:hAnsi="宋体" w:cs="宋体"/>
          <w:sz w:val="28"/>
          <w:szCs w:val="28"/>
        </w:rPr>
        <w:t>冉玉莹</w:t>
      </w:r>
      <w:r>
        <w:rPr>
          <w:rFonts w:ascii="宋体" w:hAnsi="宋体" w:cs="宋体"/>
          <w:sz w:val="28"/>
          <w:szCs w:val="28"/>
        </w:rPr>
        <w:t xml:space="preserve">    </w:t>
      </w:r>
      <w:r>
        <w:rPr>
          <w:rFonts w:hint="eastAsia" w:ascii="宋体" w:hAnsi="宋体" w:cs="宋体"/>
          <w:sz w:val="28"/>
          <w:szCs w:val="28"/>
        </w:rPr>
        <w:t>胡善伟</w:t>
      </w:r>
      <w:r>
        <w:rPr>
          <w:rFonts w:ascii="宋体" w:hAnsi="宋体" w:cs="宋体"/>
          <w:sz w:val="28"/>
          <w:szCs w:val="28"/>
        </w:rPr>
        <w:t xml:space="preserve">    </w:t>
      </w:r>
      <w:r>
        <w:rPr>
          <w:rFonts w:hint="eastAsia" w:ascii="宋体" w:hAnsi="宋体" w:cs="宋体"/>
          <w:sz w:val="28"/>
          <w:szCs w:val="28"/>
        </w:rPr>
        <w:t>薛钦至</w:t>
      </w:r>
      <w:r>
        <w:rPr>
          <w:rFonts w:ascii="宋体" w:hAnsi="宋体" w:cs="宋体"/>
          <w:sz w:val="28"/>
          <w:szCs w:val="28"/>
        </w:rPr>
        <w:t xml:space="preserve">    </w:t>
      </w:r>
      <w:r>
        <w:rPr>
          <w:rFonts w:hint="eastAsia" w:ascii="宋体" w:hAnsi="宋体" w:cs="宋体"/>
          <w:sz w:val="28"/>
          <w:szCs w:val="28"/>
        </w:rPr>
        <w:t>廖思慧</w:t>
      </w:r>
      <w:r>
        <w:rPr>
          <w:rFonts w:ascii="宋体" w:hAnsi="宋体" w:cs="宋体"/>
          <w:sz w:val="28"/>
          <w:szCs w:val="28"/>
        </w:rPr>
        <w:t xml:space="preserve">    </w:t>
      </w:r>
      <w:r>
        <w:rPr>
          <w:rFonts w:hint="eastAsia" w:ascii="宋体" w:hAnsi="宋体" w:cs="宋体"/>
          <w:sz w:val="28"/>
          <w:szCs w:val="28"/>
        </w:rPr>
        <w:t>方保玉</w:t>
      </w:r>
      <w:r>
        <w:rPr>
          <w:rFonts w:ascii="宋体" w:hAnsi="宋体" w:cs="宋体"/>
          <w:sz w:val="28"/>
          <w:szCs w:val="28"/>
        </w:rPr>
        <w:t xml:space="preserve">    </w:t>
      </w:r>
      <w:r>
        <w:rPr>
          <w:rFonts w:hint="eastAsia" w:ascii="宋体" w:hAnsi="宋体" w:cs="宋体"/>
          <w:sz w:val="28"/>
          <w:szCs w:val="28"/>
        </w:rPr>
        <w:t>郭</w:t>
      </w:r>
      <w:r>
        <w:rPr>
          <w:rFonts w:ascii="宋体" w:hAnsi="宋体" w:cs="宋体"/>
          <w:sz w:val="28"/>
          <w:szCs w:val="28"/>
        </w:rPr>
        <w:t xml:space="preserve">  </w:t>
      </w:r>
      <w:r>
        <w:rPr>
          <w:rFonts w:hint="eastAsia" w:ascii="宋体" w:hAnsi="宋体" w:cs="宋体"/>
          <w:sz w:val="28"/>
          <w:szCs w:val="28"/>
        </w:rPr>
        <w:t>伟</w:t>
      </w:r>
      <w:r>
        <w:rPr>
          <w:rFonts w:ascii="宋体" w:hAnsi="宋体" w:cs="宋体"/>
          <w:sz w:val="28"/>
          <w:szCs w:val="28"/>
        </w:rPr>
        <w:t xml:space="preserve">    </w:t>
      </w:r>
      <w:r>
        <w:rPr>
          <w:rFonts w:hint="eastAsia" w:ascii="宋体" w:hAnsi="宋体" w:cs="宋体"/>
          <w:sz w:val="28"/>
          <w:szCs w:val="28"/>
        </w:rPr>
        <w:t>李倩倩</w:t>
      </w:r>
      <w:r>
        <w:rPr>
          <w:rFonts w:ascii="宋体" w:hAnsi="宋体" w:cs="宋体"/>
          <w:sz w:val="28"/>
          <w:szCs w:val="28"/>
        </w:rPr>
        <w:t xml:space="preserve">    </w:t>
      </w:r>
      <w:r>
        <w:rPr>
          <w:rFonts w:hint="eastAsia" w:ascii="宋体" w:hAnsi="宋体" w:cs="宋体"/>
          <w:sz w:val="28"/>
          <w:szCs w:val="28"/>
        </w:rPr>
        <w:t>徐宇玲</w:t>
      </w:r>
      <w:r>
        <w:rPr>
          <w:rFonts w:ascii="宋体" w:hAnsi="宋体" w:cs="宋体"/>
          <w:sz w:val="28"/>
          <w:szCs w:val="28"/>
        </w:rPr>
        <w:t xml:space="preserve">    </w:t>
      </w:r>
      <w:r>
        <w:rPr>
          <w:rFonts w:hint="eastAsia" w:ascii="宋体" w:hAnsi="宋体" w:cs="宋体"/>
          <w:sz w:val="28"/>
          <w:szCs w:val="28"/>
        </w:rPr>
        <w:t>关正华</w:t>
      </w:r>
      <w:r>
        <w:rPr>
          <w:rFonts w:ascii="宋体" w:hAnsi="宋体" w:cs="宋体"/>
          <w:sz w:val="28"/>
          <w:szCs w:val="28"/>
        </w:rPr>
        <w:t xml:space="preserve">    </w:t>
      </w:r>
      <w:r>
        <w:rPr>
          <w:rFonts w:hint="eastAsia" w:ascii="宋体" w:hAnsi="宋体" w:cs="宋体"/>
          <w:sz w:val="28"/>
          <w:szCs w:val="28"/>
        </w:rPr>
        <w:t>娄丛丛</w:t>
      </w:r>
      <w:r>
        <w:rPr>
          <w:rFonts w:ascii="宋体" w:hAnsi="宋体" w:cs="宋体"/>
          <w:sz w:val="28"/>
          <w:szCs w:val="28"/>
        </w:rPr>
        <w:t xml:space="preserve">    </w:t>
      </w:r>
      <w:r>
        <w:rPr>
          <w:rFonts w:hint="eastAsia" w:ascii="宋体" w:hAnsi="宋体" w:cs="宋体"/>
          <w:sz w:val="28"/>
          <w:szCs w:val="28"/>
        </w:rPr>
        <w:t>钟彩清</w:t>
      </w:r>
      <w:r>
        <w:rPr>
          <w:rFonts w:ascii="宋体" w:hAnsi="宋体" w:cs="宋体"/>
          <w:sz w:val="28"/>
          <w:szCs w:val="28"/>
        </w:rPr>
        <w:t xml:space="preserve">    </w:t>
      </w:r>
      <w:r>
        <w:rPr>
          <w:rFonts w:hint="eastAsia" w:ascii="宋体" w:hAnsi="宋体" w:cs="宋体"/>
          <w:sz w:val="28"/>
          <w:szCs w:val="28"/>
        </w:rPr>
        <w:t>江嘉莉</w:t>
      </w:r>
      <w:r>
        <w:rPr>
          <w:rFonts w:ascii="宋体" w:hAnsi="宋体" w:cs="宋体"/>
          <w:sz w:val="28"/>
          <w:szCs w:val="28"/>
        </w:rPr>
        <w:t xml:space="preserve">    </w:t>
      </w:r>
      <w:r>
        <w:rPr>
          <w:rFonts w:hint="eastAsia" w:ascii="宋体" w:hAnsi="宋体" w:cs="宋体"/>
          <w:sz w:val="28"/>
          <w:szCs w:val="28"/>
        </w:rPr>
        <w:t>樊梦月</w:t>
      </w:r>
      <w:r>
        <w:rPr>
          <w:rFonts w:ascii="宋体" w:hAnsi="宋体" w:cs="宋体"/>
          <w:sz w:val="28"/>
          <w:szCs w:val="28"/>
        </w:rPr>
        <w:t xml:space="preserve">    </w:t>
      </w:r>
      <w:r>
        <w:rPr>
          <w:rFonts w:hint="eastAsia" w:ascii="宋体" w:hAnsi="宋体" w:cs="宋体"/>
          <w:sz w:val="28"/>
          <w:szCs w:val="28"/>
        </w:rPr>
        <w:t>朱</w:t>
      </w:r>
      <w:r>
        <w:rPr>
          <w:rFonts w:ascii="宋体" w:hAnsi="宋体" w:cs="宋体"/>
          <w:sz w:val="28"/>
          <w:szCs w:val="28"/>
        </w:rPr>
        <w:t xml:space="preserve">  </w:t>
      </w:r>
      <w:r>
        <w:rPr>
          <w:rFonts w:hint="eastAsia" w:ascii="宋体" w:hAnsi="宋体" w:cs="宋体"/>
          <w:sz w:val="28"/>
          <w:szCs w:val="28"/>
        </w:rPr>
        <w:t>毅</w:t>
      </w:r>
      <w:r>
        <w:rPr>
          <w:rFonts w:ascii="宋体" w:hAnsi="宋体" w:cs="宋体"/>
          <w:sz w:val="28"/>
          <w:szCs w:val="28"/>
        </w:rPr>
        <w:t xml:space="preserve">    </w:t>
      </w:r>
      <w:r>
        <w:rPr>
          <w:rFonts w:hint="eastAsia" w:ascii="宋体" w:hAnsi="宋体" w:cs="宋体"/>
          <w:sz w:val="28"/>
          <w:szCs w:val="28"/>
        </w:rPr>
        <w:t>邢</w:t>
      </w:r>
      <w:r>
        <w:rPr>
          <w:rFonts w:ascii="宋体" w:hAnsi="宋体" w:cs="宋体"/>
          <w:sz w:val="28"/>
          <w:szCs w:val="28"/>
        </w:rPr>
        <w:t xml:space="preserve">  </w:t>
      </w:r>
      <w:r>
        <w:rPr>
          <w:rFonts w:hint="eastAsia" w:ascii="宋体" w:hAnsi="宋体" w:cs="宋体"/>
          <w:sz w:val="28"/>
          <w:szCs w:val="28"/>
        </w:rPr>
        <w:t>焕</w:t>
      </w:r>
      <w:r>
        <w:rPr>
          <w:rFonts w:ascii="宋体" w:hAnsi="宋体" w:cs="宋体"/>
          <w:sz w:val="28"/>
          <w:szCs w:val="28"/>
        </w:rPr>
        <w:t xml:space="preserve">    </w:t>
      </w:r>
      <w:r>
        <w:rPr>
          <w:rFonts w:hint="eastAsia" w:ascii="宋体" w:hAnsi="宋体" w:cs="宋体"/>
          <w:sz w:val="28"/>
          <w:szCs w:val="28"/>
        </w:rPr>
        <w:t>刘</w:t>
      </w:r>
      <w:r>
        <w:rPr>
          <w:rFonts w:ascii="宋体" w:hAnsi="宋体" w:cs="宋体"/>
          <w:sz w:val="28"/>
          <w:szCs w:val="28"/>
        </w:rPr>
        <w:t xml:space="preserve">  </w:t>
      </w:r>
      <w:r>
        <w:rPr>
          <w:rFonts w:hint="eastAsia" w:ascii="宋体" w:hAnsi="宋体" w:cs="宋体"/>
          <w:sz w:val="28"/>
          <w:szCs w:val="28"/>
        </w:rPr>
        <w:t>涛</w:t>
      </w:r>
      <w:r>
        <w:rPr>
          <w:rFonts w:ascii="宋体" w:hAnsi="宋体" w:cs="宋体"/>
          <w:sz w:val="28"/>
          <w:szCs w:val="28"/>
        </w:rPr>
        <w:t xml:space="preserve">    </w:t>
      </w:r>
      <w:r>
        <w:rPr>
          <w:rFonts w:hint="eastAsia" w:ascii="宋体" w:hAnsi="宋体" w:cs="宋体"/>
          <w:sz w:val="28"/>
          <w:szCs w:val="28"/>
        </w:rPr>
        <w:t>夏旻昊</w:t>
      </w:r>
      <w:r>
        <w:rPr>
          <w:rFonts w:ascii="宋体" w:hAnsi="宋体" w:cs="宋体"/>
          <w:sz w:val="28"/>
          <w:szCs w:val="28"/>
        </w:rPr>
        <w:t xml:space="preserve">    </w:t>
      </w:r>
      <w:r>
        <w:rPr>
          <w:rFonts w:hint="eastAsia" w:ascii="宋体" w:hAnsi="宋体" w:cs="宋体"/>
          <w:sz w:val="28"/>
          <w:szCs w:val="28"/>
        </w:rPr>
        <w:t>李康超</w:t>
      </w:r>
      <w:r>
        <w:rPr>
          <w:rFonts w:ascii="宋体" w:hAnsi="宋体" w:cs="宋体"/>
          <w:sz w:val="28"/>
          <w:szCs w:val="28"/>
        </w:rPr>
        <w:t xml:space="preserve">    </w:t>
      </w:r>
      <w:r>
        <w:rPr>
          <w:rFonts w:hint="eastAsia" w:ascii="宋体" w:hAnsi="宋体" w:cs="宋体"/>
          <w:sz w:val="28"/>
          <w:szCs w:val="28"/>
        </w:rPr>
        <w:t>王</w:t>
      </w:r>
      <w:r>
        <w:rPr>
          <w:rFonts w:ascii="宋体" w:hAnsi="宋体" w:cs="宋体"/>
          <w:sz w:val="28"/>
          <w:szCs w:val="28"/>
        </w:rPr>
        <w:t xml:space="preserve">  </w:t>
      </w:r>
      <w:r>
        <w:rPr>
          <w:rFonts w:hint="eastAsia" w:ascii="宋体" w:hAnsi="宋体" w:cs="宋体"/>
          <w:sz w:val="28"/>
          <w:szCs w:val="28"/>
        </w:rPr>
        <w:t>倩</w:t>
      </w:r>
      <w:r>
        <w:rPr>
          <w:rFonts w:ascii="宋体" w:hAnsi="宋体" w:cs="宋体"/>
          <w:sz w:val="28"/>
          <w:szCs w:val="28"/>
        </w:rPr>
        <w:t xml:space="preserve">    </w:t>
      </w:r>
      <w:r>
        <w:rPr>
          <w:rFonts w:hint="eastAsia" w:ascii="宋体" w:hAnsi="宋体" w:cs="宋体"/>
          <w:sz w:val="28"/>
          <w:szCs w:val="28"/>
        </w:rPr>
        <w:t>张</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李</w:t>
      </w:r>
      <w:r>
        <w:rPr>
          <w:rFonts w:ascii="宋体" w:hAnsi="宋体" w:cs="宋体"/>
          <w:sz w:val="28"/>
          <w:szCs w:val="28"/>
        </w:rPr>
        <w:t xml:space="preserve">  </w:t>
      </w:r>
      <w:r>
        <w:rPr>
          <w:rFonts w:hint="eastAsia" w:ascii="宋体" w:hAnsi="宋体" w:cs="宋体"/>
          <w:sz w:val="28"/>
          <w:szCs w:val="28"/>
        </w:rPr>
        <w:t>源</w:t>
      </w:r>
      <w:r>
        <w:rPr>
          <w:rFonts w:ascii="宋体" w:hAnsi="宋体" w:cs="宋体"/>
          <w:sz w:val="28"/>
          <w:szCs w:val="28"/>
        </w:rPr>
        <w:t xml:space="preserve">    </w:t>
      </w:r>
      <w:r>
        <w:rPr>
          <w:rFonts w:hint="eastAsia" w:ascii="宋体" w:hAnsi="宋体" w:cs="宋体"/>
          <w:sz w:val="28"/>
          <w:szCs w:val="28"/>
        </w:rPr>
        <w:t>李世祥</w:t>
      </w:r>
      <w:r>
        <w:rPr>
          <w:rFonts w:ascii="宋体" w:hAnsi="宋体" w:cs="宋体"/>
          <w:sz w:val="28"/>
          <w:szCs w:val="28"/>
        </w:rPr>
        <w:t xml:space="preserve">    </w:t>
      </w:r>
      <w:r>
        <w:rPr>
          <w:rFonts w:hint="eastAsia" w:ascii="宋体" w:hAnsi="宋体" w:cs="宋体"/>
          <w:sz w:val="28"/>
          <w:szCs w:val="28"/>
        </w:rPr>
        <w:t>李蔓莉</w:t>
      </w:r>
      <w:r>
        <w:rPr>
          <w:rFonts w:ascii="宋体" w:hAnsi="宋体" w:cs="宋体"/>
          <w:sz w:val="28"/>
          <w:szCs w:val="28"/>
        </w:rPr>
        <w:t xml:space="preserve">    </w:t>
      </w:r>
      <w:r>
        <w:rPr>
          <w:rFonts w:hint="eastAsia" w:ascii="宋体" w:hAnsi="宋体" w:cs="宋体"/>
          <w:sz w:val="28"/>
          <w:szCs w:val="28"/>
        </w:rPr>
        <w:t>冯静毅</w:t>
      </w:r>
      <w:r>
        <w:rPr>
          <w:rFonts w:ascii="宋体" w:hAnsi="宋体" w:cs="宋体"/>
          <w:sz w:val="28"/>
          <w:szCs w:val="28"/>
        </w:rPr>
        <w:t xml:space="preserve">    </w:t>
      </w:r>
      <w:r>
        <w:rPr>
          <w:rFonts w:hint="eastAsia" w:ascii="宋体" w:hAnsi="宋体" w:cs="宋体"/>
          <w:sz w:val="28"/>
          <w:szCs w:val="28"/>
        </w:rPr>
        <w:t>陈</w:t>
      </w:r>
      <w:r>
        <w:rPr>
          <w:rFonts w:ascii="宋体" w:hAnsi="宋体" w:cs="宋体"/>
          <w:sz w:val="28"/>
          <w:szCs w:val="28"/>
        </w:rPr>
        <w:t xml:space="preserve">  </w:t>
      </w:r>
      <w:r>
        <w:rPr>
          <w:rFonts w:hint="eastAsia" w:ascii="宋体" w:hAnsi="宋体" w:cs="宋体"/>
          <w:sz w:val="28"/>
          <w:szCs w:val="28"/>
        </w:rPr>
        <w:t>凯</w:t>
      </w:r>
      <w:r>
        <w:rPr>
          <w:rFonts w:ascii="宋体" w:hAnsi="宋体" w:cs="宋体"/>
          <w:sz w:val="28"/>
          <w:szCs w:val="28"/>
        </w:rPr>
        <w:t xml:space="preserve">    </w:t>
      </w:r>
      <w:r>
        <w:rPr>
          <w:rFonts w:hint="eastAsia" w:ascii="宋体" w:hAnsi="宋体" w:cs="宋体"/>
          <w:sz w:val="28"/>
          <w:szCs w:val="28"/>
        </w:rPr>
        <w:t>王小康</w:t>
      </w:r>
      <w:r>
        <w:rPr>
          <w:rFonts w:ascii="宋体" w:hAnsi="宋体" w:cs="宋体"/>
          <w:sz w:val="28"/>
          <w:szCs w:val="28"/>
        </w:rPr>
        <w:t xml:space="preserve">    </w:t>
      </w:r>
      <w:r>
        <w:rPr>
          <w:rFonts w:hint="eastAsia" w:ascii="宋体" w:hAnsi="宋体" w:cs="宋体"/>
          <w:sz w:val="28"/>
          <w:szCs w:val="28"/>
        </w:rPr>
        <w:t>李佳桐</w:t>
      </w:r>
      <w:r>
        <w:rPr>
          <w:rFonts w:ascii="宋体" w:hAnsi="宋体" w:cs="宋体"/>
          <w:sz w:val="28"/>
          <w:szCs w:val="28"/>
        </w:rPr>
        <w:t xml:space="preserve">    </w:t>
      </w:r>
      <w:r>
        <w:rPr>
          <w:rFonts w:hint="eastAsia" w:ascii="宋体" w:hAnsi="宋体" w:cs="宋体"/>
          <w:sz w:val="28"/>
          <w:szCs w:val="28"/>
        </w:rPr>
        <w:t>周亦陈</w:t>
      </w:r>
      <w:r>
        <w:rPr>
          <w:rFonts w:ascii="宋体" w:hAnsi="宋体" w:cs="宋体"/>
          <w:sz w:val="28"/>
          <w:szCs w:val="28"/>
        </w:rPr>
        <w:t xml:space="preserve">    </w:t>
      </w:r>
      <w:r>
        <w:rPr>
          <w:rFonts w:hint="eastAsia" w:ascii="宋体" w:hAnsi="宋体" w:cs="宋体"/>
          <w:sz w:val="28"/>
          <w:szCs w:val="28"/>
        </w:rPr>
        <w:t>黄国权</w:t>
      </w:r>
      <w:r>
        <w:rPr>
          <w:rFonts w:ascii="宋体" w:hAnsi="宋体" w:cs="宋体"/>
          <w:sz w:val="28"/>
          <w:szCs w:val="28"/>
        </w:rPr>
        <w:t xml:space="preserve">    </w:t>
      </w:r>
      <w:r>
        <w:rPr>
          <w:rFonts w:hint="eastAsia" w:ascii="宋体" w:hAnsi="宋体" w:cs="宋体"/>
          <w:sz w:val="28"/>
          <w:szCs w:val="28"/>
        </w:rPr>
        <w:t>罗</w:t>
      </w:r>
      <w:r>
        <w:rPr>
          <w:rFonts w:ascii="宋体" w:hAnsi="宋体" w:cs="宋体"/>
          <w:sz w:val="28"/>
          <w:szCs w:val="28"/>
        </w:rPr>
        <w:t xml:space="preserve">  </w:t>
      </w:r>
      <w:r>
        <w:rPr>
          <w:rFonts w:hint="eastAsia" w:ascii="宋体" w:hAnsi="宋体" w:cs="宋体"/>
          <w:sz w:val="28"/>
          <w:szCs w:val="28"/>
        </w:rPr>
        <w:t>琼</w:t>
      </w:r>
      <w:r>
        <w:rPr>
          <w:rFonts w:ascii="宋体" w:hAnsi="宋体" w:cs="宋体"/>
          <w:sz w:val="28"/>
          <w:szCs w:val="28"/>
        </w:rPr>
        <w:t xml:space="preserve">    </w:t>
      </w:r>
      <w:r>
        <w:rPr>
          <w:rFonts w:hint="eastAsia" w:ascii="宋体" w:hAnsi="宋体" w:cs="宋体"/>
          <w:sz w:val="28"/>
          <w:szCs w:val="28"/>
        </w:rPr>
        <w:t>韩小玲</w:t>
      </w:r>
      <w:r>
        <w:rPr>
          <w:rFonts w:ascii="宋体" w:hAnsi="宋体" w:cs="宋体"/>
          <w:sz w:val="28"/>
          <w:szCs w:val="28"/>
        </w:rPr>
        <w:t xml:space="preserve">    </w:t>
      </w:r>
      <w:r>
        <w:rPr>
          <w:rFonts w:hint="eastAsia" w:ascii="宋体" w:hAnsi="宋体" w:cs="宋体"/>
          <w:sz w:val="28"/>
          <w:szCs w:val="28"/>
        </w:rPr>
        <w:t>肖碧云</w:t>
      </w:r>
      <w:r>
        <w:rPr>
          <w:rFonts w:ascii="宋体" w:hAnsi="宋体" w:cs="宋体"/>
          <w:sz w:val="28"/>
          <w:szCs w:val="28"/>
        </w:rPr>
        <w:t xml:space="preserve">    </w:t>
      </w:r>
      <w:r>
        <w:rPr>
          <w:rFonts w:hint="eastAsia" w:ascii="宋体" w:hAnsi="宋体" w:cs="宋体"/>
          <w:sz w:val="28"/>
          <w:szCs w:val="28"/>
        </w:rPr>
        <w:t>高</w:t>
      </w:r>
      <w:r>
        <w:rPr>
          <w:rFonts w:ascii="宋体" w:hAnsi="宋体" w:cs="宋体"/>
          <w:sz w:val="28"/>
          <w:szCs w:val="28"/>
        </w:rPr>
        <w:t xml:space="preserve">  </w:t>
      </w:r>
      <w:r>
        <w:rPr>
          <w:rFonts w:hint="eastAsia" w:ascii="宋体" w:hAnsi="宋体" w:cs="宋体"/>
          <w:sz w:val="28"/>
          <w:szCs w:val="28"/>
        </w:rPr>
        <w:t>飞</w:t>
      </w:r>
      <w:r>
        <w:rPr>
          <w:rFonts w:ascii="宋体" w:hAnsi="宋体" w:cs="宋体"/>
          <w:sz w:val="28"/>
          <w:szCs w:val="28"/>
        </w:rPr>
        <w:t xml:space="preserve">    </w:t>
      </w:r>
      <w:r>
        <w:rPr>
          <w:rFonts w:hint="eastAsia" w:ascii="宋体" w:hAnsi="宋体" w:cs="宋体"/>
          <w:sz w:val="28"/>
          <w:szCs w:val="28"/>
        </w:rPr>
        <w:t>王善鹤</w:t>
      </w:r>
      <w:r>
        <w:rPr>
          <w:rFonts w:ascii="宋体" w:hAnsi="宋体" w:cs="宋体"/>
          <w:sz w:val="28"/>
          <w:szCs w:val="28"/>
        </w:rPr>
        <w:t xml:space="preserve">    </w:t>
      </w:r>
      <w:r>
        <w:rPr>
          <w:rFonts w:hint="eastAsia" w:ascii="宋体" w:hAnsi="宋体" w:cs="宋体"/>
          <w:sz w:val="28"/>
          <w:szCs w:val="28"/>
        </w:rPr>
        <w:t>徐书明</w:t>
      </w:r>
      <w:r>
        <w:rPr>
          <w:rFonts w:ascii="宋体" w:hAnsi="宋体" w:cs="宋体"/>
          <w:sz w:val="28"/>
          <w:szCs w:val="28"/>
        </w:rPr>
        <w:t xml:space="preserve">    </w:t>
      </w:r>
      <w:r>
        <w:rPr>
          <w:rFonts w:hint="eastAsia" w:ascii="宋体" w:hAnsi="宋体" w:cs="宋体"/>
          <w:sz w:val="28"/>
          <w:szCs w:val="28"/>
        </w:rPr>
        <w:t>许晴晴</w:t>
      </w:r>
      <w:r>
        <w:rPr>
          <w:rFonts w:ascii="宋体" w:hAnsi="宋体" w:cs="宋体"/>
          <w:sz w:val="28"/>
          <w:szCs w:val="28"/>
        </w:rPr>
        <w:t xml:space="preserve">    </w:t>
      </w:r>
      <w:r>
        <w:rPr>
          <w:rFonts w:hint="eastAsia" w:ascii="宋体" w:hAnsi="宋体" w:cs="宋体"/>
          <w:sz w:val="28"/>
          <w:szCs w:val="28"/>
        </w:rPr>
        <w:t>卢</w:t>
      </w:r>
      <w:r>
        <w:rPr>
          <w:rFonts w:ascii="宋体" w:hAnsi="宋体" w:cs="宋体"/>
          <w:sz w:val="28"/>
          <w:szCs w:val="28"/>
        </w:rPr>
        <w:t xml:space="preserve">  </w:t>
      </w:r>
      <w:r>
        <w:rPr>
          <w:rFonts w:hint="eastAsia" w:ascii="宋体" w:hAnsi="宋体" w:cs="宋体"/>
          <w:sz w:val="28"/>
          <w:szCs w:val="28"/>
        </w:rPr>
        <w:t>宇</w:t>
      </w:r>
      <w:r>
        <w:rPr>
          <w:rFonts w:ascii="宋体" w:hAnsi="宋体" w:cs="宋体"/>
          <w:sz w:val="28"/>
          <w:szCs w:val="28"/>
        </w:rPr>
        <w:t xml:space="preserve">    </w:t>
      </w:r>
      <w:r>
        <w:rPr>
          <w:rFonts w:hint="eastAsia" w:ascii="宋体" w:hAnsi="宋体" w:cs="宋体"/>
          <w:sz w:val="28"/>
          <w:szCs w:val="28"/>
        </w:rPr>
        <w:t>黄</w:t>
      </w:r>
      <w:r>
        <w:rPr>
          <w:rFonts w:ascii="宋体" w:hAnsi="宋体" w:cs="宋体"/>
          <w:sz w:val="28"/>
          <w:szCs w:val="28"/>
        </w:rPr>
        <w:t xml:space="preserve">  </w:t>
      </w:r>
      <w:r>
        <w:rPr>
          <w:rFonts w:hint="eastAsia" w:ascii="宋体" w:hAnsi="宋体" w:cs="宋体"/>
          <w:sz w:val="28"/>
          <w:szCs w:val="28"/>
        </w:rPr>
        <w:t>达</w:t>
      </w:r>
      <w:r>
        <w:rPr>
          <w:rFonts w:ascii="宋体" w:hAnsi="宋体" w:cs="宋体"/>
          <w:sz w:val="28"/>
          <w:szCs w:val="28"/>
        </w:rPr>
        <w:t xml:space="preserve">    </w:t>
      </w:r>
      <w:r>
        <w:rPr>
          <w:rFonts w:hint="eastAsia" w:ascii="宋体" w:hAnsi="宋体" w:cs="宋体"/>
          <w:sz w:val="28"/>
          <w:szCs w:val="28"/>
        </w:rPr>
        <w:t>樊云琦</w:t>
      </w:r>
      <w:r>
        <w:rPr>
          <w:rFonts w:ascii="宋体" w:hAnsi="宋体" w:cs="宋体"/>
          <w:sz w:val="28"/>
          <w:szCs w:val="28"/>
        </w:rPr>
        <w:t xml:space="preserve">    </w:t>
      </w:r>
    </w:p>
    <w:p>
      <w:pPr>
        <w:snapToGrid w:val="0"/>
        <w:spacing w:line="360" w:lineRule="auto"/>
        <w:ind w:firstLine="31680" w:firstLineChars="200"/>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基础会计（法律硕士（法学））</w:t>
      </w:r>
    </w:p>
    <w:p>
      <w:pPr>
        <w:snapToGrid w:val="0"/>
        <w:spacing w:line="360" w:lineRule="auto"/>
        <w:rPr>
          <w:rFonts w:ascii="宋体" w:cs="Times New Roman"/>
          <w:sz w:val="28"/>
          <w:szCs w:val="28"/>
        </w:rPr>
      </w:pPr>
      <w:r>
        <w:rPr>
          <w:rFonts w:hint="eastAsia" w:ascii="宋体" w:hAnsi="宋体" w:cs="宋体"/>
          <w:sz w:val="28"/>
          <w:szCs w:val="28"/>
        </w:rPr>
        <w:t>张</w:t>
      </w:r>
      <w:r>
        <w:rPr>
          <w:rFonts w:ascii="宋体" w:hAnsi="宋体" w:cs="宋体"/>
          <w:sz w:val="28"/>
          <w:szCs w:val="28"/>
        </w:rPr>
        <w:t xml:space="preserve">  </w:t>
      </w:r>
      <w:r>
        <w:rPr>
          <w:rFonts w:hint="eastAsia" w:ascii="宋体" w:hAnsi="宋体" w:cs="宋体"/>
          <w:sz w:val="28"/>
          <w:szCs w:val="28"/>
        </w:rPr>
        <w:t>悦</w:t>
      </w:r>
      <w:r>
        <w:rPr>
          <w:rFonts w:ascii="宋体" w:hAnsi="宋体" w:cs="宋体"/>
          <w:sz w:val="28"/>
          <w:szCs w:val="28"/>
        </w:rPr>
        <w:t xml:space="preserve">    </w:t>
      </w:r>
    </w:p>
    <w:p>
      <w:pPr>
        <w:snapToGrid w:val="0"/>
        <w:spacing w:line="360" w:lineRule="auto"/>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基础会计（法律硕士（非法学））</w:t>
      </w:r>
      <w:r>
        <w:rPr>
          <w:rFonts w:ascii="宋体" w:hAnsi="宋体" w:cs="宋体"/>
          <w:b/>
          <w:bCs/>
          <w:sz w:val="28"/>
          <w:szCs w:val="28"/>
        </w:rPr>
        <w:t xml:space="preserve">    </w:t>
      </w:r>
    </w:p>
    <w:p>
      <w:pPr>
        <w:snapToGrid w:val="0"/>
        <w:spacing w:line="360" w:lineRule="auto"/>
        <w:jc w:val="left"/>
        <w:rPr>
          <w:rFonts w:ascii="宋体" w:cs="Times New Roman"/>
          <w:sz w:val="28"/>
          <w:szCs w:val="28"/>
        </w:rPr>
      </w:pPr>
      <w:r>
        <w:rPr>
          <w:rFonts w:hint="eastAsia" w:ascii="宋体" w:hAnsi="宋体" w:cs="宋体"/>
          <w:sz w:val="28"/>
          <w:szCs w:val="28"/>
        </w:rPr>
        <w:t>朱</w:t>
      </w:r>
      <w:r>
        <w:rPr>
          <w:rFonts w:ascii="宋体" w:hAnsi="宋体" w:cs="宋体"/>
          <w:sz w:val="28"/>
          <w:szCs w:val="28"/>
        </w:rPr>
        <w:t xml:space="preserve">  </w:t>
      </w:r>
      <w:r>
        <w:rPr>
          <w:rFonts w:hint="eastAsia" w:ascii="宋体" w:hAnsi="宋体" w:cs="宋体"/>
          <w:sz w:val="28"/>
          <w:szCs w:val="28"/>
        </w:rPr>
        <w:t>毅</w:t>
      </w:r>
      <w:r>
        <w:rPr>
          <w:rFonts w:ascii="宋体" w:hAnsi="宋体" w:cs="宋体"/>
          <w:sz w:val="28"/>
          <w:szCs w:val="28"/>
        </w:rPr>
        <w:t xml:space="preserve">    </w:t>
      </w:r>
      <w:r>
        <w:rPr>
          <w:rFonts w:hint="eastAsia" w:ascii="宋体" w:hAnsi="宋体" w:cs="宋体"/>
          <w:sz w:val="28"/>
          <w:szCs w:val="28"/>
        </w:rPr>
        <w:t>张</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黄国权</w:t>
      </w:r>
      <w:r>
        <w:rPr>
          <w:rFonts w:ascii="宋体" w:hAnsi="宋体" w:cs="宋体"/>
          <w:sz w:val="28"/>
          <w:szCs w:val="28"/>
        </w:rPr>
        <w:t xml:space="preserve">    </w:t>
      </w:r>
      <w:r>
        <w:rPr>
          <w:rFonts w:hint="eastAsia" w:ascii="宋体" w:hAnsi="宋体" w:cs="宋体"/>
          <w:sz w:val="28"/>
          <w:szCs w:val="28"/>
        </w:rPr>
        <w:t>罗</w:t>
      </w:r>
      <w:r>
        <w:rPr>
          <w:rFonts w:ascii="宋体" w:hAnsi="宋体" w:cs="宋体"/>
          <w:sz w:val="28"/>
          <w:szCs w:val="28"/>
        </w:rPr>
        <w:t xml:space="preserve">  </w:t>
      </w:r>
      <w:r>
        <w:rPr>
          <w:rFonts w:hint="eastAsia" w:ascii="宋体" w:hAnsi="宋体" w:cs="宋体"/>
          <w:sz w:val="28"/>
          <w:szCs w:val="28"/>
        </w:rPr>
        <w:t>琼</w:t>
      </w:r>
      <w:r>
        <w:rPr>
          <w:rFonts w:ascii="宋体" w:hAnsi="宋体" w:cs="宋体"/>
          <w:sz w:val="28"/>
          <w:szCs w:val="28"/>
        </w:rPr>
        <w:t xml:space="preserve">    </w:t>
      </w:r>
      <w:r>
        <w:rPr>
          <w:rFonts w:hint="eastAsia" w:ascii="宋体" w:hAnsi="宋体" w:cs="宋体"/>
          <w:sz w:val="28"/>
          <w:szCs w:val="28"/>
        </w:rPr>
        <w:t>韩小玲</w:t>
      </w:r>
      <w:r>
        <w:rPr>
          <w:rFonts w:ascii="宋体" w:hAnsi="宋体" w:cs="宋体"/>
          <w:sz w:val="28"/>
          <w:szCs w:val="28"/>
        </w:rPr>
        <w:t xml:space="preserve">    </w:t>
      </w:r>
      <w:r>
        <w:rPr>
          <w:rFonts w:hint="eastAsia" w:ascii="宋体" w:hAnsi="宋体" w:cs="宋体"/>
          <w:sz w:val="28"/>
          <w:szCs w:val="28"/>
        </w:rPr>
        <w:t>卢</w:t>
      </w:r>
      <w:r>
        <w:rPr>
          <w:rFonts w:ascii="宋体" w:hAnsi="宋体" w:cs="宋体"/>
          <w:sz w:val="28"/>
          <w:szCs w:val="28"/>
        </w:rPr>
        <w:t xml:space="preserve">  </w:t>
      </w:r>
      <w:r>
        <w:rPr>
          <w:rFonts w:hint="eastAsia" w:ascii="宋体" w:hAnsi="宋体" w:cs="宋体"/>
          <w:sz w:val="28"/>
          <w:szCs w:val="28"/>
        </w:rPr>
        <w:t>宇</w:t>
      </w:r>
      <w:r>
        <w:rPr>
          <w:rFonts w:ascii="宋体" w:hAnsi="宋体" w:cs="宋体"/>
          <w:sz w:val="28"/>
          <w:szCs w:val="28"/>
        </w:rPr>
        <w:t xml:space="preserve">    </w:t>
      </w:r>
    </w:p>
    <w:p>
      <w:pPr>
        <w:snapToGrid w:val="0"/>
        <w:spacing w:line="360" w:lineRule="auto"/>
        <w:jc w:val="left"/>
        <w:rPr>
          <w:rFonts w:ascii="宋体" w:cs="Times New Roman"/>
          <w:sz w:val="28"/>
          <w:szCs w:val="28"/>
        </w:rPr>
      </w:pPr>
      <w:r>
        <w:rPr>
          <w:rFonts w:hint="eastAsia" w:ascii="宋体" w:hAnsi="宋体" w:cs="宋体"/>
          <w:sz w:val="28"/>
          <w:szCs w:val="28"/>
        </w:rPr>
        <w:t>黄</w:t>
      </w:r>
      <w:r>
        <w:rPr>
          <w:rFonts w:ascii="宋体" w:hAnsi="宋体" w:cs="宋体"/>
          <w:sz w:val="28"/>
          <w:szCs w:val="28"/>
        </w:rPr>
        <w:t xml:space="preserve">  </w:t>
      </w:r>
      <w:r>
        <w:rPr>
          <w:rFonts w:hint="eastAsia" w:ascii="宋体" w:hAnsi="宋体" w:cs="宋体"/>
          <w:sz w:val="28"/>
          <w:szCs w:val="28"/>
        </w:rPr>
        <w:t>达</w:t>
      </w:r>
    </w:p>
    <w:p>
      <w:pPr>
        <w:snapToGrid w:val="0"/>
        <w:spacing w:line="360" w:lineRule="auto"/>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刑事诉讼法（法律硕士（非法学））</w:t>
      </w:r>
    </w:p>
    <w:p>
      <w:pPr>
        <w:snapToGrid w:val="0"/>
        <w:spacing w:line="360" w:lineRule="auto"/>
        <w:jc w:val="left"/>
        <w:rPr>
          <w:rFonts w:ascii="宋体" w:cs="Times New Roman"/>
          <w:sz w:val="28"/>
          <w:szCs w:val="28"/>
        </w:rPr>
      </w:pPr>
      <w:r>
        <w:rPr>
          <w:rFonts w:hint="eastAsia" w:ascii="宋体" w:hAnsi="宋体" w:cs="宋体"/>
          <w:sz w:val="28"/>
          <w:szCs w:val="28"/>
        </w:rPr>
        <w:t>刁</w:t>
      </w:r>
      <w:r>
        <w:rPr>
          <w:rFonts w:ascii="宋体" w:hAnsi="宋体" w:cs="宋体"/>
          <w:sz w:val="28"/>
          <w:szCs w:val="28"/>
        </w:rPr>
        <w:t xml:space="preserve">  </w:t>
      </w:r>
      <w:r>
        <w:rPr>
          <w:rFonts w:hint="eastAsia" w:ascii="宋体" w:hAnsi="宋体" w:cs="宋体"/>
          <w:sz w:val="28"/>
          <w:szCs w:val="28"/>
        </w:rPr>
        <w:t>鹏</w:t>
      </w:r>
      <w:r>
        <w:rPr>
          <w:rFonts w:ascii="宋体" w:hAnsi="宋体" w:cs="宋体"/>
          <w:sz w:val="28"/>
          <w:szCs w:val="28"/>
        </w:rPr>
        <w:t xml:space="preserve">    </w:t>
      </w:r>
      <w:r>
        <w:rPr>
          <w:rFonts w:hint="eastAsia" w:ascii="宋体" w:hAnsi="宋体" w:cs="宋体"/>
          <w:sz w:val="28"/>
          <w:szCs w:val="28"/>
        </w:rPr>
        <w:t>胡善伟</w:t>
      </w:r>
      <w:r>
        <w:rPr>
          <w:rFonts w:ascii="宋体" w:hAnsi="宋体" w:cs="宋体"/>
          <w:sz w:val="28"/>
          <w:szCs w:val="28"/>
        </w:rPr>
        <w:t xml:space="preserve">    </w:t>
      </w:r>
      <w:r>
        <w:rPr>
          <w:rFonts w:hint="eastAsia" w:ascii="宋体" w:hAnsi="宋体" w:cs="宋体"/>
          <w:sz w:val="28"/>
          <w:szCs w:val="28"/>
        </w:rPr>
        <w:t>廖思慧</w:t>
      </w:r>
      <w:r>
        <w:rPr>
          <w:rFonts w:ascii="宋体" w:hAnsi="宋体" w:cs="宋体"/>
          <w:sz w:val="28"/>
          <w:szCs w:val="28"/>
        </w:rPr>
        <w:t xml:space="preserve">    </w:t>
      </w:r>
      <w:r>
        <w:rPr>
          <w:rFonts w:hint="eastAsia" w:ascii="宋体" w:hAnsi="宋体" w:cs="宋体"/>
          <w:sz w:val="28"/>
          <w:szCs w:val="28"/>
        </w:rPr>
        <w:t>方保玉</w:t>
      </w:r>
      <w:r>
        <w:rPr>
          <w:rFonts w:ascii="宋体" w:hAnsi="宋体" w:cs="宋体"/>
          <w:sz w:val="28"/>
          <w:szCs w:val="28"/>
        </w:rPr>
        <w:t xml:space="preserve">    </w:t>
      </w:r>
      <w:r>
        <w:rPr>
          <w:rFonts w:hint="eastAsia" w:ascii="宋体" w:hAnsi="宋体" w:cs="宋体"/>
          <w:sz w:val="28"/>
          <w:szCs w:val="28"/>
        </w:rPr>
        <w:t>李倩倩</w:t>
      </w:r>
      <w:r>
        <w:rPr>
          <w:rFonts w:ascii="宋体" w:hAnsi="宋体" w:cs="宋体"/>
          <w:sz w:val="28"/>
          <w:szCs w:val="28"/>
        </w:rPr>
        <w:t xml:space="preserve">    </w:t>
      </w:r>
      <w:r>
        <w:rPr>
          <w:rFonts w:hint="eastAsia" w:ascii="宋体" w:hAnsi="宋体" w:cs="宋体"/>
          <w:sz w:val="28"/>
          <w:szCs w:val="28"/>
        </w:rPr>
        <w:t>徐宇玲</w:t>
      </w:r>
      <w:r>
        <w:rPr>
          <w:rFonts w:ascii="宋体" w:hAnsi="宋体" w:cs="宋体"/>
          <w:sz w:val="28"/>
          <w:szCs w:val="28"/>
        </w:rPr>
        <w:t xml:space="preserve">    </w:t>
      </w:r>
      <w:r>
        <w:rPr>
          <w:rFonts w:hint="eastAsia" w:ascii="宋体" w:hAnsi="宋体" w:cs="宋体"/>
          <w:sz w:val="28"/>
          <w:szCs w:val="28"/>
        </w:rPr>
        <w:t>关正华</w:t>
      </w:r>
      <w:r>
        <w:rPr>
          <w:rFonts w:ascii="宋体" w:hAnsi="宋体" w:cs="宋体"/>
          <w:sz w:val="28"/>
          <w:szCs w:val="28"/>
        </w:rPr>
        <w:t xml:space="preserve">    </w:t>
      </w:r>
      <w:r>
        <w:rPr>
          <w:rFonts w:hint="eastAsia" w:ascii="宋体" w:hAnsi="宋体" w:cs="宋体"/>
          <w:sz w:val="28"/>
          <w:szCs w:val="28"/>
        </w:rPr>
        <w:t>娄丛丛</w:t>
      </w:r>
      <w:r>
        <w:rPr>
          <w:rFonts w:ascii="宋体" w:hAnsi="宋体" w:cs="宋体"/>
          <w:sz w:val="28"/>
          <w:szCs w:val="28"/>
        </w:rPr>
        <w:t xml:space="preserve">    </w:t>
      </w:r>
      <w:r>
        <w:rPr>
          <w:rFonts w:hint="eastAsia" w:ascii="宋体" w:hAnsi="宋体" w:cs="宋体"/>
          <w:sz w:val="28"/>
          <w:szCs w:val="28"/>
        </w:rPr>
        <w:t>吴晓峰</w:t>
      </w:r>
      <w:r>
        <w:rPr>
          <w:rFonts w:ascii="宋体" w:hAnsi="宋体" w:cs="宋体"/>
          <w:sz w:val="28"/>
          <w:szCs w:val="28"/>
        </w:rPr>
        <w:t xml:space="preserve">    </w:t>
      </w:r>
      <w:r>
        <w:rPr>
          <w:rFonts w:hint="eastAsia" w:ascii="宋体" w:hAnsi="宋体" w:cs="宋体"/>
          <w:sz w:val="28"/>
          <w:szCs w:val="28"/>
        </w:rPr>
        <w:t>刘</w:t>
      </w:r>
      <w:r>
        <w:rPr>
          <w:rFonts w:ascii="宋体" w:hAnsi="宋体" w:cs="宋体"/>
          <w:sz w:val="28"/>
          <w:szCs w:val="28"/>
        </w:rPr>
        <w:t xml:space="preserve">  </w:t>
      </w:r>
      <w:r>
        <w:rPr>
          <w:rFonts w:hint="eastAsia" w:ascii="宋体" w:hAnsi="宋体" w:cs="宋体"/>
          <w:sz w:val="28"/>
          <w:szCs w:val="28"/>
        </w:rPr>
        <w:t>涛</w:t>
      </w:r>
      <w:r>
        <w:rPr>
          <w:rFonts w:ascii="宋体" w:hAnsi="宋体" w:cs="宋体"/>
          <w:sz w:val="28"/>
          <w:szCs w:val="28"/>
        </w:rPr>
        <w:t xml:space="preserve">    </w:t>
      </w:r>
      <w:r>
        <w:rPr>
          <w:rFonts w:hint="eastAsia" w:ascii="宋体" w:hAnsi="宋体" w:cs="宋体"/>
          <w:sz w:val="28"/>
          <w:szCs w:val="28"/>
        </w:rPr>
        <w:t>夏旻昊</w:t>
      </w:r>
      <w:r>
        <w:rPr>
          <w:rFonts w:ascii="宋体" w:hAnsi="宋体" w:cs="宋体"/>
          <w:sz w:val="28"/>
          <w:szCs w:val="28"/>
        </w:rPr>
        <w:t xml:space="preserve">    </w:t>
      </w:r>
      <w:r>
        <w:rPr>
          <w:rFonts w:hint="eastAsia" w:ascii="宋体" w:hAnsi="宋体" w:cs="宋体"/>
          <w:sz w:val="28"/>
          <w:szCs w:val="28"/>
        </w:rPr>
        <w:t>王</w:t>
      </w:r>
      <w:r>
        <w:rPr>
          <w:rFonts w:ascii="宋体" w:hAnsi="宋体" w:cs="宋体"/>
          <w:sz w:val="28"/>
          <w:szCs w:val="28"/>
        </w:rPr>
        <w:t xml:space="preserve">  </w:t>
      </w:r>
      <w:r>
        <w:rPr>
          <w:rFonts w:hint="eastAsia" w:ascii="宋体" w:hAnsi="宋体" w:cs="宋体"/>
          <w:sz w:val="28"/>
          <w:szCs w:val="28"/>
        </w:rPr>
        <w:t>倩</w:t>
      </w:r>
      <w:r>
        <w:rPr>
          <w:rFonts w:ascii="宋体" w:hAnsi="宋体" w:cs="宋体"/>
          <w:sz w:val="28"/>
          <w:szCs w:val="28"/>
        </w:rPr>
        <w:t xml:space="preserve">    </w:t>
      </w:r>
      <w:r>
        <w:rPr>
          <w:rFonts w:hint="eastAsia" w:ascii="宋体" w:hAnsi="宋体" w:cs="宋体"/>
          <w:sz w:val="28"/>
          <w:szCs w:val="28"/>
        </w:rPr>
        <w:t>冯静毅</w:t>
      </w:r>
      <w:r>
        <w:rPr>
          <w:rFonts w:ascii="宋体" w:hAnsi="宋体" w:cs="宋体"/>
          <w:sz w:val="28"/>
          <w:szCs w:val="28"/>
        </w:rPr>
        <w:t xml:space="preserve">    </w:t>
      </w:r>
      <w:r>
        <w:rPr>
          <w:rFonts w:hint="eastAsia" w:ascii="宋体" w:hAnsi="宋体" w:cs="宋体"/>
          <w:sz w:val="28"/>
          <w:szCs w:val="28"/>
        </w:rPr>
        <w:t>陈</w:t>
      </w:r>
      <w:r>
        <w:rPr>
          <w:rFonts w:ascii="宋体" w:hAnsi="宋体" w:cs="宋体"/>
          <w:sz w:val="28"/>
          <w:szCs w:val="28"/>
        </w:rPr>
        <w:t xml:space="preserve">  </w:t>
      </w:r>
      <w:r>
        <w:rPr>
          <w:rFonts w:hint="eastAsia" w:ascii="宋体" w:hAnsi="宋体" w:cs="宋体"/>
          <w:sz w:val="28"/>
          <w:szCs w:val="28"/>
        </w:rPr>
        <w:t>凯</w:t>
      </w:r>
      <w:r>
        <w:rPr>
          <w:rFonts w:ascii="宋体" w:hAnsi="宋体" w:cs="宋体"/>
          <w:sz w:val="28"/>
          <w:szCs w:val="28"/>
        </w:rPr>
        <w:t xml:space="preserve">    </w:t>
      </w:r>
      <w:r>
        <w:rPr>
          <w:rFonts w:hint="eastAsia" w:ascii="宋体" w:hAnsi="宋体" w:cs="宋体"/>
          <w:sz w:val="28"/>
          <w:szCs w:val="28"/>
        </w:rPr>
        <w:t>王小康</w:t>
      </w:r>
      <w:r>
        <w:rPr>
          <w:rFonts w:ascii="宋体" w:hAnsi="宋体" w:cs="宋体"/>
          <w:sz w:val="28"/>
          <w:szCs w:val="28"/>
        </w:rPr>
        <w:t xml:space="preserve">    </w:t>
      </w:r>
      <w:r>
        <w:rPr>
          <w:rFonts w:hint="eastAsia" w:ascii="宋体" w:hAnsi="宋体" w:cs="宋体"/>
          <w:sz w:val="28"/>
          <w:szCs w:val="28"/>
        </w:rPr>
        <w:t>罗</w:t>
      </w:r>
      <w:r>
        <w:rPr>
          <w:rFonts w:ascii="宋体" w:hAnsi="宋体" w:cs="宋体"/>
          <w:sz w:val="28"/>
          <w:szCs w:val="28"/>
        </w:rPr>
        <w:t xml:space="preserve">  </w:t>
      </w:r>
      <w:r>
        <w:rPr>
          <w:rFonts w:hint="eastAsia" w:ascii="宋体" w:hAnsi="宋体" w:cs="宋体"/>
          <w:sz w:val="28"/>
          <w:szCs w:val="28"/>
        </w:rPr>
        <w:t>琼</w:t>
      </w:r>
      <w:r>
        <w:rPr>
          <w:rFonts w:ascii="宋体" w:hAnsi="宋体" w:cs="宋体"/>
          <w:sz w:val="28"/>
          <w:szCs w:val="28"/>
        </w:rPr>
        <w:t xml:space="preserve">    </w:t>
      </w:r>
      <w:r>
        <w:rPr>
          <w:rFonts w:hint="eastAsia" w:ascii="宋体" w:hAnsi="宋体" w:cs="宋体"/>
          <w:sz w:val="28"/>
          <w:szCs w:val="28"/>
        </w:rPr>
        <w:t>韩小玲</w:t>
      </w:r>
      <w:r>
        <w:rPr>
          <w:rFonts w:ascii="宋体" w:hAnsi="宋体" w:cs="宋体"/>
          <w:sz w:val="28"/>
          <w:szCs w:val="28"/>
        </w:rPr>
        <w:t xml:space="preserve">    </w:t>
      </w:r>
      <w:r>
        <w:rPr>
          <w:rFonts w:hint="eastAsia" w:ascii="宋体" w:hAnsi="宋体" w:cs="宋体"/>
          <w:sz w:val="28"/>
          <w:szCs w:val="28"/>
        </w:rPr>
        <w:t>徐书明</w:t>
      </w:r>
      <w:r>
        <w:rPr>
          <w:rFonts w:ascii="宋体" w:hAnsi="宋体" w:cs="宋体"/>
          <w:sz w:val="28"/>
          <w:szCs w:val="28"/>
        </w:rPr>
        <w:t xml:space="preserve">    </w:t>
      </w:r>
      <w:r>
        <w:rPr>
          <w:rFonts w:hint="eastAsia" w:ascii="宋体" w:hAnsi="宋体" w:cs="宋体"/>
          <w:sz w:val="28"/>
          <w:szCs w:val="28"/>
        </w:rPr>
        <w:t>许晴晴</w:t>
      </w:r>
      <w:r>
        <w:rPr>
          <w:rFonts w:ascii="宋体" w:hAnsi="宋体" w:cs="宋体"/>
          <w:sz w:val="28"/>
          <w:szCs w:val="28"/>
        </w:rPr>
        <w:t xml:space="preserve">    </w:t>
      </w:r>
      <w:r>
        <w:rPr>
          <w:rFonts w:hint="eastAsia" w:ascii="宋体" w:hAnsi="宋体" w:cs="宋体"/>
          <w:sz w:val="28"/>
          <w:szCs w:val="28"/>
        </w:rPr>
        <w:t>卢</w:t>
      </w:r>
      <w:r>
        <w:rPr>
          <w:rFonts w:ascii="宋体" w:hAnsi="宋体" w:cs="宋体"/>
          <w:sz w:val="28"/>
          <w:szCs w:val="28"/>
        </w:rPr>
        <w:t xml:space="preserve">  </w:t>
      </w:r>
      <w:r>
        <w:rPr>
          <w:rFonts w:hint="eastAsia" w:ascii="宋体" w:hAnsi="宋体" w:cs="宋体"/>
          <w:sz w:val="28"/>
          <w:szCs w:val="28"/>
        </w:rPr>
        <w:t>宇</w:t>
      </w:r>
      <w:r>
        <w:rPr>
          <w:rFonts w:ascii="宋体" w:hAnsi="宋体" w:cs="宋体"/>
          <w:sz w:val="28"/>
          <w:szCs w:val="28"/>
        </w:rPr>
        <w:t xml:space="preserve">    </w:t>
      </w:r>
      <w:r>
        <w:rPr>
          <w:rFonts w:hint="eastAsia" w:ascii="宋体" w:hAnsi="宋体" w:cs="宋体"/>
          <w:sz w:val="28"/>
          <w:szCs w:val="28"/>
        </w:rPr>
        <w:t>黄</w:t>
      </w:r>
      <w:r>
        <w:rPr>
          <w:rFonts w:ascii="宋体" w:hAnsi="宋体" w:cs="宋体"/>
          <w:sz w:val="28"/>
          <w:szCs w:val="28"/>
        </w:rPr>
        <w:t xml:space="preserve">  </w:t>
      </w:r>
      <w:r>
        <w:rPr>
          <w:rFonts w:hint="eastAsia" w:ascii="宋体" w:hAnsi="宋体" w:cs="宋体"/>
          <w:sz w:val="28"/>
          <w:szCs w:val="28"/>
        </w:rPr>
        <w:t>达</w:t>
      </w:r>
      <w:r>
        <w:rPr>
          <w:rFonts w:ascii="宋体" w:hAnsi="宋体" w:cs="宋体"/>
          <w:sz w:val="28"/>
          <w:szCs w:val="28"/>
        </w:rPr>
        <w:t xml:space="preserve">    </w:t>
      </w:r>
      <w:r>
        <w:rPr>
          <w:rFonts w:hint="eastAsia" w:ascii="宋体" w:hAnsi="宋体" w:cs="宋体"/>
          <w:sz w:val="28"/>
          <w:szCs w:val="28"/>
        </w:rPr>
        <w:t>樊云琦</w:t>
      </w:r>
    </w:p>
    <w:p>
      <w:pPr>
        <w:snapToGrid w:val="0"/>
        <w:spacing w:line="360" w:lineRule="auto"/>
        <w:jc w:val="left"/>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行政法案例分析（法律硕士（法学））</w:t>
      </w:r>
    </w:p>
    <w:p>
      <w:pPr>
        <w:snapToGrid w:val="0"/>
        <w:spacing w:line="360" w:lineRule="auto"/>
        <w:rPr>
          <w:rFonts w:ascii="宋体" w:cs="Times New Roman"/>
          <w:sz w:val="28"/>
          <w:szCs w:val="28"/>
        </w:rPr>
      </w:pPr>
      <w:r>
        <w:rPr>
          <w:rFonts w:hint="eastAsia" w:ascii="宋体" w:hAnsi="宋体" w:cs="宋体"/>
          <w:sz w:val="28"/>
          <w:szCs w:val="28"/>
        </w:rPr>
        <w:t>丁一凡</w:t>
      </w:r>
      <w:r>
        <w:rPr>
          <w:rFonts w:ascii="宋体" w:hAnsi="宋体" w:cs="宋体"/>
          <w:sz w:val="28"/>
          <w:szCs w:val="28"/>
        </w:rPr>
        <w:t xml:space="preserve">    </w:t>
      </w:r>
      <w:r>
        <w:rPr>
          <w:rFonts w:hint="eastAsia" w:ascii="宋体" w:hAnsi="宋体" w:cs="宋体"/>
          <w:sz w:val="28"/>
          <w:szCs w:val="28"/>
        </w:rPr>
        <w:t>薄</w:t>
      </w:r>
      <w:r>
        <w:rPr>
          <w:rFonts w:ascii="宋体" w:hAnsi="宋体" w:cs="宋体"/>
          <w:sz w:val="28"/>
          <w:szCs w:val="28"/>
        </w:rPr>
        <w:t xml:space="preserve">  </w:t>
      </w:r>
      <w:r>
        <w:rPr>
          <w:rFonts w:hint="eastAsia" w:ascii="宋体" w:hAnsi="宋体" w:cs="宋体"/>
          <w:sz w:val="28"/>
          <w:szCs w:val="28"/>
        </w:rPr>
        <w:t>珺</w:t>
      </w:r>
      <w:r>
        <w:rPr>
          <w:rFonts w:ascii="宋体" w:hAnsi="宋体" w:cs="宋体"/>
          <w:sz w:val="28"/>
          <w:szCs w:val="28"/>
        </w:rPr>
        <w:t xml:space="preserve">    </w:t>
      </w:r>
      <w:r>
        <w:rPr>
          <w:rFonts w:hint="eastAsia" w:ascii="宋体" w:hAnsi="宋体" w:cs="宋体"/>
          <w:sz w:val="28"/>
          <w:szCs w:val="28"/>
        </w:rPr>
        <w:t>张海霞</w:t>
      </w:r>
    </w:p>
    <w:p>
      <w:pPr>
        <w:snapToGrid w:val="0"/>
        <w:spacing w:line="360" w:lineRule="auto"/>
        <w:rPr>
          <w:rFonts w:ascii="宋体" w:cs="Times New Roman"/>
          <w:sz w:val="24"/>
          <w:szCs w:val="24"/>
        </w:rPr>
      </w:pPr>
      <w:r>
        <w:rPr>
          <w:rFonts w:hint="eastAsia" w:ascii="宋体" w:hAnsi="宋体" w:cs="宋体"/>
          <w:sz w:val="24"/>
          <w:szCs w:val="24"/>
        </w:rPr>
        <w:t>注：此三位同学为</w:t>
      </w:r>
      <w:r>
        <w:rPr>
          <w:rFonts w:ascii="宋体" w:hAnsi="宋体" w:cs="宋体"/>
          <w:sz w:val="24"/>
          <w:szCs w:val="24"/>
        </w:rPr>
        <w:t>2015</w:t>
      </w:r>
      <w:r>
        <w:rPr>
          <w:rFonts w:hint="eastAsia" w:ascii="宋体" w:hAnsi="宋体" w:cs="宋体"/>
          <w:sz w:val="24"/>
          <w:szCs w:val="24"/>
        </w:rPr>
        <w:t>级法律硕士（法学）因学分原因插班学习</w:t>
      </w:r>
    </w:p>
    <w:p>
      <w:pPr>
        <w:snapToGrid w:val="0"/>
        <w:spacing w:line="360" w:lineRule="auto"/>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专利法理论与实务（法律硕士（法学））</w:t>
      </w:r>
    </w:p>
    <w:p>
      <w:pPr>
        <w:snapToGrid w:val="0"/>
        <w:spacing w:line="360" w:lineRule="auto"/>
        <w:rPr>
          <w:rFonts w:ascii="宋体" w:cs="Times New Roman"/>
          <w:sz w:val="28"/>
          <w:szCs w:val="28"/>
        </w:rPr>
      </w:pPr>
      <w:r>
        <w:rPr>
          <w:rFonts w:hint="eastAsia" w:ascii="宋体" w:hAnsi="宋体" w:cs="宋体"/>
          <w:sz w:val="28"/>
          <w:szCs w:val="28"/>
        </w:rPr>
        <w:t>覃尚烽</w:t>
      </w:r>
      <w:r>
        <w:rPr>
          <w:rFonts w:ascii="宋体" w:hAnsi="宋体" w:cs="宋体"/>
          <w:sz w:val="28"/>
          <w:szCs w:val="28"/>
        </w:rPr>
        <w:t xml:space="preserve">    </w:t>
      </w:r>
      <w:r>
        <w:rPr>
          <w:rFonts w:hint="eastAsia" w:ascii="宋体" w:hAnsi="宋体" w:cs="宋体"/>
          <w:sz w:val="28"/>
          <w:szCs w:val="28"/>
        </w:rPr>
        <w:t>董</w:t>
      </w:r>
      <w:r>
        <w:rPr>
          <w:rFonts w:ascii="宋体" w:hAnsi="宋体" w:cs="宋体"/>
          <w:sz w:val="28"/>
          <w:szCs w:val="28"/>
        </w:rPr>
        <w:t xml:space="preserve">  </w:t>
      </w:r>
      <w:r>
        <w:rPr>
          <w:rFonts w:hint="eastAsia" w:ascii="宋体" w:hAnsi="宋体" w:cs="宋体"/>
          <w:sz w:val="28"/>
          <w:szCs w:val="28"/>
        </w:rPr>
        <w:t>心</w:t>
      </w:r>
      <w:r>
        <w:rPr>
          <w:rFonts w:ascii="宋体" w:hAnsi="宋体" w:cs="宋体"/>
          <w:sz w:val="28"/>
          <w:szCs w:val="28"/>
        </w:rPr>
        <w:t xml:space="preserve">    </w:t>
      </w:r>
      <w:r>
        <w:rPr>
          <w:rFonts w:hint="eastAsia" w:ascii="宋体" w:hAnsi="宋体" w:cs="宋体"/>
          <w:sz w:val="28"/>
          <w:szCs w:val="28"/>
        </w:rPr>
        <w:t>朱冬卿</w:t>
      </w:r>
      <w:r>
        <w:rPr>
          <w:rFonts w:ascii="宋体" w:hAnsi="宋体" w:cs="宋体"/>
          <w:sz w:val="28"/>
          <w:szCs w:val="28"/>
        </w:rPr>
        <w:t xml:space="preserve">    </w:t>
      </w:r>
      <w:r>
        <w:rPr>
          <w:rFonts w:hint="eastAsia" w:ascii="宋体" w:hAnsi="宋体" w:cs="宋体"/>
          <w:sz w:val="28"/>
          <w:szCs w:val="28"/>
        </w:rPr>
        <w:t>龙康俐</w:t>
      </w:r>
      <w:r>
        <w:rPr>
          <w:rFonts w:ascii="宋体" w:hAnsi="宋体" w:cs="宋体"/>
          <w:sz w:val="28"/>
          <w:szCs w:val="28"/>
        </w:rPr>
        <w:t xml:space="preserve">    </w:t>
      </w:r>
      <w:r>
        <w:rPr>
          <w:rFonts w:hint="eastAsia" w:ascii="宋体" w:hAnsi="宋体" w:cs="宋体"/>
          <w:sz w:val="28"/>
          <w:szCs w:val="28"/>
        </w:rPr>
        <w:t>李</w:t>
      </w:r>
      <w:r>
        <w:rPr>
          <w:rFonts w:ascii="宋体" w:hAnsi="宋体" w:cs="宋体"/>
          <w:sz w:val="28"/>
          <w:szCs w:val="28"/>
        </w:rPr>
        <w:t xml:space="preserve">  </w:t>
      </w:r>
      <w:r>
        <w:rPr>
          <w:rFonts w:hint="eastAsia" w:ascii="宋体" w:hAnsi="宋体" w:cs="宋体"/>
          <w:sz w:val="28"/>
          <w:szCs w:val="28"/>
        </w:rPr>
        <w:t>余</w:t>
      </w:r>
      <w:r>
        <w:rPr>
          <w:rFonts w:ascii="宋体" w:hAnsi="宋体" w:cs="宋体"/>
          <w:sz w:val="28"/>
          <w:szCs w:val="28"/>
        </w:rPr>
        <w:t xml:space="preserve">    </w:t>
      </w:r>
      <w:r>
        <w:rPr>
          <w:rFonts w:hint="eastAsia" w:ascii="宋体" w:hAnsi="宋体" w:cs="宋体"/>
          <w:sz w:val="28"/>
          <w:szCs w:val="28"/>
        </w:rPr>
        <w:t>杨</w:t>
      </w:r>
      <w:r>
        <w:rPr>
          <w:rFonts w:ascii="宋体" w:hAnsi="宋体" w:cs="宋体"/>
          <w:sz w:val="28"/>
          <w:szCs w:val="28"/>
        </w:rPr>
        <w:t xml:space="preserve">  </w:t>
      </w:r>
      <w:r>
        <w:rPr>
          <w:rFonts w:hint="eastAsia" w:ascii="宋体" w:hAnsi="宋体" w:cs="宋体"/>
          <w:sz w:val="28"/>
          <w:szCs w:val="28"/>
        </w:rPr>
        <w:t>林</w:t>
      </w:r>
    </w:p>
    <w:p>
      <w:pPr>
        <w:snapToGrid w:val="0"/>
        <w:spacing w:line="360" w:lineRule="auto"/>
        <w:rPr>
          <w:rFonts w:ascii="宋体" w:cs="Times New Roman"/>
          <w:sz w:val="28"/>
          <w:szCs w:val="28"/>
        </w:rPr>
      </w:pPr>
      <w:r>
        <w:rPr>
          <w:rFonts w:hint="eastAsia" w:ascii="宋体" w:hAnsi="宋体" w:cs="宋体"/>
          <w:sz w:val="28"/>
          <w:szCs w:val="28"/>
        </w:rPr>
        <w:t>张嵩</w:t>
      </w:r>
    </w:p>
    <w:p>
      <w:pPr>
        <w:snapToGrid w:val="0"/>
        <w:spacing w:line="360" w:lineRule="auto"/>
        <w:rPr>
          <w:rFonts w:ascii="宋体" w:cs="Times New Roman"/>
          <w:sz w:val="28"/>
          <w:szCs w:val="28"/>
        </w:rPr>
      </w:pPr>
    </w:p>
    <w:p>
      <w:pPr>
        <w:snapToGrid w:val="0"/>
        <w:spacing w:line="360" w:lineRule="auto"/>
        <w:rPr>
          <w:rFonts w:ascii="宋体" w:cs="Times New Roman"/>
          <w:b/>
          <w:bCs/>
          <w:sz w:val="28"/>
          <w:szCs w:val="28"/>
        </w:rPr>
      </w:pPr>
      <w:r>
        <w:rPr>
          <w:rFonts w:hint="eastAsia" w:ascii="宋体" w:hAnsi="宋体" w:cs="宋体"/>
          <w:b/>
          <w:bCs/>
          <w:sz w:val="28"/>
          <w:szCs w:val="28"/>
        </w:rPr>
        <w:t>刑事法综合案例分析（法律硕士（法学））</w:t>
      </w:r>
    </w:p>
    <w:p>
      <w:pPr>
        <w:snapToGrid w:val="0"/>
        <w:spacing w:line="360" w:lineRule="auto"/>
        <w:rPr>
          <w:rFonts w:ascii="宋体" w:cs="Times New Roman"/>
          <w:sz w:val="28"/>
          <w:szCs w:val="28"/>
        </w:rPr>
      </w:pPr>
      <w:r>
        <w:rPr>
          <w:rFonts w:hint="eastAsia" w:ascii="宋体" w:hAnsi="宋体" w:cs="宋体"/>
          <w:sz w:val="28"/>
          <w:szCs w:val="28"/>
        </w:rPr>
        <w:t>王珂瑜</w:t>
      </w:r>
      <w:r>
        <w:rPr>
          <w:rFonts w:ascii="宋体" w:hAnsi="宋体" w:cs="宋体"/>
          <w:sz w:val="28"/>
          <w:szCs w:val="28"/>
        </w:rPr>
        <w:t xml:space="preserve">    </w:t>
      </w:r>
      <w:r>
        <w:rPr>
          <w:rFonts w:hint="eastAsia" w:ascii="宋体" w:hAnsi="宋体" w:cs="宋体"/>
          <w:sz w:val="28"/>
          <w:szCs w:val="28"/>
        </w:rPr>
        <w:t>覃尚烽</w:t>
      </w:r>
      <w:r>
        <w:rPr>
          <w:rFonts w:ascii="宋体" w:hAnsi="宋体" w:cs="宋体"/>
          <w:sz w:val="28"/>
          <w:szCs w:val="28"/>
        </w:rPr>
        <w:t xml:space="preserve">    </w:t>
      </w:r>
      <w:r>
        <w:rPr>
          <w:rFonts w:hint="eastAsia" w:ascii="宋体" w:hAnsi="宋体" w:cs="宋体"/>
          <w:sz w:val="28"/>
          <w:szCs w:val="28"/>
        </w:rPr>
        <w:t>刘嫣然</w:t>
      </w:r>
      <w:r>
        <w:rPr>
          <w:rFonts w:ascii="宋体" w:hAnsi="宋体" w:cs="宋体"/>
          <w:sz w:val="28"/>
          <w:szCs w:val="28"/>
        </w:rPr>
        <w:t xml:space="preserve">    </w:t>
      </w:r>
      <w:r>
        <w:rPr>
          <w:rFonts w:hint="eastAsia" w:ascii="宋体" w:hAnsi="宋体" w:cs="宋体"/>
          <w:sz w:val="28"/>
          <w:szCs w:val="28"/>
        </w:rPr>
        <w:t>孟祥雨</w:t>
      </w:r>
      <w:r>
        <w:rPr>
          <w:rFonts w:ascii="宋体" w:hAnsi="宋体" w:cs="宋体"/>
          <w:sz w:val="28"/>
          <w:szCs w:val="28"/>
        </w:rPr>
        <w:t xml:space="preserve">    </w:t>
      </w:r>
      <w:r>
        <w:rPr>
          <w:rFonts w:hint="eastAsia" w:ascii="宋体" w:hAnsi="宋体" w:cs="宋体"/>
          <w:sz w:val="28"/>
          <w:szCs w:val="28"/>
        </w:rPr>
        <w:t>张</w:t>
      </w:r>
      <w:r>
        <w:rPr>
          <w:rFonts w:ascii="宋体" w:hAnsi="宋体" w:cs="宋体"/>
          <w:sz w:val="28"/>
          <w:szCs w:val="28"/>
        </w:rPr>
        <w:t xml:space="preserve">  </w:t>
      </w:r>
      <w:r>
        <w:rPr>
          <w:rFonts w:hint="eastAsia" w:ascii="宋体" w:hAnsi="宋体" w:cs="宋体"/>
          <w:sz w:val="28"/>
          <w:szCs w:val="28"/>
        </w:rPr>
        <w:t>贞</w:t>
      </w:r>
      <w:r>
        <w:rPr>
          <w:rFonts w:ascii="宋体" w:hAnsi="宋体" w:cs="宋体"/>
          <w:sz w:val="28"/>
          <w:szCs w:val="28"/>
        </w:rPr>
        <w:t xml:space="preserve">    </w:t>
      </w:r>
      <w:r>
        <w:rPr>
          <w:rFonts w:hint="eastAsia" w:ascii="宋体" w:hAnsi="宋体" w:cs="宋体"/>
          <w:sz w:val="28"/>
          <w:szCs w:val="28"/>
        </w:rPr>
        <w:t>董翠竹</w:t>
      </w:r>
    </w:p>
    <w:p>
      <w:pPr>
        <w:snapToGrid w:val="0"/>
        <w:spacing w:line="360" w:lineRule="auto"/>
        <w:rPr>
          <w:rFonts w:ascii="宋体" w:cs="Times New Roman"/>
          <w:sz w:val="28"/>
          <w:szCs w:val="28"/>
        </w:rPr>
      </w:pPr>
      <w:r>
        <w:rPr>
          <w:rFonts w:hint="eastAsia" w:ascii="宋体" w:hAnsi="宋体" w:cs="宋体"/>
          <w:sz w:val="28"/>
          <w:szCs w:val="28"/>
        </w:rPr>
        <w:t>吴</w:t>
      </w:r>
      <w:r>
        <w:rPr>
          <w:rFonts w:ascii="宋体" w:hAnsi="宋体" w:cs="宋体"/>
          <w:sz w:val="28"/>
          <w:szCs w:val="28"/>
        </w:rPr>
        <w:t xml:space="preserve">  </w:t>
      </w:r>
      <w:r>
        <w:rPr>
          <w:rFonts w:hint="eastAsia" w:ascii="宋体" w:hAnsi="宋体" w:cs="宋体"/>
          <w:sz w:val="28"/>
          <w:szCs w:val="28"/>
        </w:rPr>
        <w:t>娅</w:t>
      </w:r>
      <w:r>
        <w:rPr>
          <w:rFonts w:ascii="宋体" w:hAnsi="宋体" w:cs="宋体"/>
          <w:sz w:val="28"/>
          <w:szCs w:val="28"/>
        </w:rPr>
        <w:t xml:space="preserve">    </w:t>
      </w:r>
      <w:r>
        <w:rPr>
          <w:rFonts w:hint="eastAsia" w:ascii="宋体" w:hAnsi="宋体" w:cs="宋体"/>
          <w:sz w:val="28"/>
          <w:szCs w:val="28"/>
        </w:rPr>
        <w:t>王宇琦</w:t>
      </w:r>
      <w:r>
        <w:rPr>
          <w:rFonts w:ascii="宋体" w:hAnsi="宋体" w:cs="宋体"/>
          <w:sz w:val="28"/>
          <w:szCs w:val="28"/>
        </w:rPr>
        <w:t xml:space="preserve">    </w:t>
      </w:r>
      <w:r>
        <w:rPr>
          <w:rFonts w:hint="eastAsia" w:ascii="宋体" w:hAnsi="宋体" w:cs="宋体"/>
          <w:sz w:val="28"/>
          <w:szCs w:val="28"/>
        </w:rPr>
        <w:t>于</w:t>
      </w:r>
      <w:r>
        <w:rPr>
          <w:rFonts w:ascii="宋体" w:hAnsi="宋体" w:cs="宋体"/>
          <w:sz w:val="28"/>
          <w:szCs w:val="28"/>
        </w:rPr>
        <w:t xml:space="preserve">  </w:t>
      </w:r>
      <w:r>
        <w:rPr>
          <w:rFonts w:hint="eastAsia" w:ascii="宋体" w:hAnsi="宋体" w:cs="宋体"/>
          <w:sz w:val="28"/>
          <w:szCs w:val="28"/>
        </w:rPr>
        <w:t>跃</w:t>
      </w:r>
      <w:r>
        <w:rPr>
          <w:rFonts w:ascii="宋体" w:hAnsi="宋体" w:cs="宋体"/>
          <w:sz w:val="28"/>
          <w:szCs w:val="28"/>
        </w:rPr>
        <w:t xml:space="preserve">    </w:t>
      </w:r>
      <w:r>
        <w:rPr>
          <w:rFonts w:hint="eastAsia" w:ascii="宋体" w:hAnsi="宋体" w:cs="宋体"/>
          <w:sz w:val="28"/>
          <w:szCs w:val="28"/>
        </w:rPr>
        <w:t>纪时雨</w:t>
      </w:r>
      <w:r>
        <w:rPr>
          <w:rFonts w:ascii="宋体" w:hAnsi="宋体" w:cs="宋体"/>
          <w:sz w:val="28"/>
          <w:szCs w:val="28"/>
        </w:rPr>
        <w:t xml:space="preserve">    </w:t>
      </w:r>
      <w:r>
        <w:rPr>
          <w:rFonts w:hint="eastAsia" w:ascii="宋体" w:hAnsi="宋体" w:cs="宋体"/>
          <w:sz w:val="28"/>
          <w:szCs w:val="28"/>
        </w:rPr>
        <w:t>温佳琦</w:t>
      </w:r>
    </w:p>
    <w:p>
      <w:pPr>
        <w:snapToGrid w:val="0"/>
        <w:spacing w:line="360" w:lineRule="auto"/>
        <w:rPr>
          <w:rFonts w:ascii="宋体" w:cs="Times New Roman"/>
          <w:sz w:val="28"/>
          <w:szCs w:val="28"/>
        </w:rPr>
      </w:pPr>
      <w:r>
        <w:rPr>
          <w:rFonts w:hint="eastAsia" w:ascii="宋体" w:hAnsi="宋体" w:cs="宋体"/>
          <w:sz w:val="28"/>
          <w:szCs w:val="28"/>
        </w:rPr>
        <w:t>刘</w:t>
      </w:r>
      <w:r>
        <w:rPr>
          <w:rFonts w:ascii="宋体" w:hAnsi="宋体" w:cs="宋体"/>
          <w:sz w:val="28"/>
          <w:szCs w:val="28"/>
        </w:rPr>
        <w:t xml:space="preserve">  </w:t>
      </w:r>
      <w:r>
        <w:rPr>
          <w:rFonts w:hint="eastAsia" w:ascii="宋体" w:hAnsi="宋体" w:cs="宋体"/>
          <w:sz w:val="28"/>
          <w:szCs w:val="28"/>
        </w:rPr>
        <w:t>巧</w:t>
      </w:r>
      <w:r>
        <w:rPr>
          <w:rFonts w:ascii="宋体" w:hAnsi="宋体" w:cs="宋体"/>
          <w:sz w:val="28"/>
          <w:szCs w:val="28"/>
        </w:rPr>
        <w:t xml:space="preserve">    </w:t>
      </w:r>
      <w:r>
        <w:rPr>
          <w:rFonts w:hint="eastAsia" w:ascii="宋体" w:hAnsi="宋体" w:cs="宋体"/>
          <w:sz w:val="28"/>
          <w:szCs w:val="28"/>
        </w:rPr>
        <w:t>姬晓蕾</w:t>
      </w:r>
      <w:r>
        <w:rPr>
          <w:rFonts w:ascii="宋体" w:hAnsi="宋体" w:cs="宋体"/>
          <w:sz w:val="28"/>
          <w:szCs w:val="28"/>
        </w:rPr>
        <w:t xml:space="preserve">    </w:t>
      </w:r>
      <w:r>
        <w:rPr>
          <w:rFonts w:hint="eastAsia" w:ascii="宋体" w:hAnsi="宋体" w:cs="宋体"/>
          <w:sz w:val="28"/>
          <w:szCs w:val="28"/>
        </w:rPr>
        <w:t>廖</w:t>
      </w:r>
      <w:r>
        <w:rPr>
          <w:rFonts w:ascii="宋体" w:hAnsi="宋体" w:cs="宋体"/>
          <w:sz w:val="28"/>
          <w:szCs w:val="28"/>
        </w:rPr>
        <w:t xml:space="preserve">  </w:t>
      </w:r>
      <w:r>
        <w:rPr>
          <w:rFonts w:hint="eastAsia" w:ascii="宋体" w:hAnsi="宋体" w:cs="宋体"/>
          <w:sz w:val="28"/>
          <w:szCs w:val="28"/>
        </w:rPr>
        <w:t>荻</w:t>
      </w:r>
      <w:r>
        <w:rPr>
          <w:rFonts w:ascii="宋体" w:hAnsi="宋体" w:cs="宋体"/>
          <w:sz w:val="28"/>
          <w:szCs w:val="28"/>
        </w:rPr>
        <w:t xml:space="preserve">    </w:t>
      </w:r>
      <w:bookmarkStart w:id="2" w:name="_GoBack"/>
      <w:bookmarkEnd w:id="2"/>
    </w:p>
    <w:p>
      <w:pPr>
        <w:snapToGrid w:val="0"/>
        <w:spacing w:line="360" w:lineRule="auto"/>
        <w:ind w:firstLine="31680" w:firstLineChars="200"/>
        <w:rPr>
          <w:rFonts w:ascii="宋体" w:cs="宋体"/>
          <w:sz w:val="28"/>
          <w:szCs w:val="28"/>
        </w:rPr>
      </w:pPr>
    </w:p>
    <w:p>
      <w:pPr>
        <w:snapToGrid w:val="0"/>
        <w:spacing w:line="360" w:lineRule="auto"/>
        <w:ind w:firstLine="31680" w:firstLineChars="200"/>
        <w:rPr>
          <w:rFonts w:ascii="宋体" w:cs="Times New Roman"/>
          <w:sz w:val="28"/>
          <w:szCs w:val="28"/>
        </w:rPr>
      </w:pPr>
      <w:r>
        <w:rPr>
          <w:rFonts w:hint="eastAsia" w:ascii="宋体" w:hAnsi="宋体" w:cs="宋体"/>
          <w:sz w:val="28"/>
          <w:szCs w:val="28"/>
        </w:rPr>
        <w:t>上述同学如存疑，可至</w:t>
      </w:r>
      <w:r>
        <w:rPr>
          <w:rFonts w:ascii="宋体" w:hAnsi="宋体" w:cs="宋体"/>
          <w:sz w:val="28"/>
          <w:szCs w:val="28"/>
        </w:rPr>
        <w:t>B1-303</w:t>
      </w:r>
      <w:r>
        <w:rPr>
          <w:rFonts w:hint="eastAsia" w:ascii="宋体" w:hAnsi="宋体" w:cs="宋体"/>
          <w:sz w:val="28"/>
          <w:szCs w:val="28"/>
        </w:rPr>
        <w:t>或拨打</w:t>
      </w:r>
      <w:r>
        <w:rPr>
          <w:rFonts w:ascii="宋体" w:hAnsi="宋体" w:cs="宋体"/>
          <w:sz w:val="28"/>
          <w:szCs w:val="28"/>
        </w:rPr>
        <w:t>39227143</w:t>
      </w:r>
      <w:r>
        <w:rPr>
          <w:rFonts w:hint="eastAsia" w:ascii="宋体" w:hAnsi="宋体" w:cs="宋体"/>
          <w:sz w:val="28"/>
          <w:szCs w:val="28"/>
        </w:rPr>
        <w:t>核实，到课率抽查不接受事后补假。</w:t>
      </w:r>
    </w:p>
    <w:p>
      <w:pPr>
        <w:snapToGrid w:val="0"/>
        <w:spacing w:line="360" w:lineRule="auto"/>
        <w:ind w:firstLine="31680" w:firstLineChars="200"/>
        <w:jc w:val="right"/>
        <w:rPr>
          <w:rFonts w:ascii="宋体" w:cs="Times New Roman"/>
          <w:sz w:val="28"/>
          <w:szCs w:val="28"/>
        </w:rPr>
      </w:pPr>
      <w:r>
        <w:rPr>
          <w:rFonts w:hint="eastAsia" w:ascii="宋体" w:hAnsi="宋体" w:cs="宋体"/>
          <w:sz w:val="28"/>
          <w:szCs w:val="28"/>
        </w:rPr>
        <w:t>研究生处</w:t>
      </w:r>
    </w:p>
    <w:p>
      <w:pPr>
        <w:snapToGrid w:val="0"/>
        <w:spacing w:line="360" w:lineRule="auto"/>
        <w:ind w:firstLine="31680" w:firstLineChars="200"/>
        <w:jc w:val="right"/>
        <w:rPr>
          <w:rFonts w:ascii="宋体" w:cs="Times New Roman"/>
          <w:sz w:val="28"/>
          <w:szCs w:val="28"/>
        </w:rPr>
      </w:pPr>
      <w:r>
        <w:rPr>
          <w:rFonts w:ascii="宋体" w:hAnsi="宋体" w:cs="宋体"/>
          <w:sz w:val="28"/>
          <w:szCs w:val="28"/>
        </w:rPr>
        <w:t>2017</w:t>
      </w:r>
      <w:r>
        <w:rPr>
          <w:rFonts w:hint="eastAsia" w:ascii="宋体" w:hAnsi="宋体" w:cs="宋体"/>
          <w:sz w:val="28"/>
          <w:szCs w:val="28"/>
        </w:rPr>
        <w:t>年</w:t>
      </w:r>
      <w:r>
        <w:rPr>
          <w:rFonts w:ascii="宋体" w:hAnsi="宋体" w:cs="宋体"/>
          <w:sz w:val="28"/>
          <w:szCs w:val="28"/>
        </w:rPr>
        <w:t>5</w:t>
      </w:r>
      <w:r>
        <w:rPr>
          <w:rFonts w:hint="eastAsia" w:ascii="宋体" w:hAnsi="宋体" w:cs="宋体"/>
          <w:sz w:val="28"/>
          <w:szCs w:val="28"/>
        </w:rPr>
        <w:t>月</w:t>
      </w:r>
      <w:r>
        <w:rPr>
          <w:rFonts w:ascii="宋体" w:hAnsi="宋体" w:cs="宋体"/>
          <w:sz w:val="28"/>
          <w:szCs w:val="28"/>
        </w:rPr>
        <w:t>2</w:t>
      </w:r>
      <w:r>
        <w:rPr>
          <w:rFonts w:hint="eastAsia" w:ascii="宋体" w:hAnsi="宋体" w:cs="宋体"/>
          <w:sz w:val="28"/>
          <w:szCs w:val="28"/>
        </w:rPr>
        <w:t>日</w:t>
      </w:r>
    </w:p>
    <w:p>
      <w:pPr>
        <w:snapToGrid w:val="0"/>
        <w:spacing w:line="360" w:lineRule="auto"/>
        <w:rPr>
          <w:rFonts w:ascii="宋体" w:cs="Times New Roman"/>
          <w:sz w:val="28"/>
          <w:szCs w:val="28"/>
        </w:rPr>
      </w:pPr>
      <w:r>
        <w:rPr>
          <w:rFonts w:hint="eastAsia" w:ascii="宋体" w:hAnsi="宋体" w:cs="宋体"/>
          <w:sz w:val="28"/>
          <w:szCs w:val="28"/>
        </w:rPr>
        <w:t>附件：</w:t>
      </w:r>
    </w:p>
    <w:p>
      <w:pPr>
        <w:numPr>
          <w:ilvl w:val="0"/>
          <w:numId w:val="1"/>
        </w:numPr>
        <w:snapToGrid w:val="0"/>
        <w:spacing w:line="360" w:lineRule="auto"/>
        <w:rPr>
          <w:rFonts w:ascii="宋体" w:cs="Times New Roman"/>
          <w:sz w:val="28"/>
          <w:szCs w:val="28"/>
        </w:rPr>
      </w:pPr>
      <w:r>
        <w:rPr>
          <w:rFonts w:hint="eastAsia" w:ascii="宋体" w:hAnsi="宋体" w:cs="宋体"/>
          <w:sz w:val="28"/>
          <w:szCs w:val="28"/>
        </w:rPr>
        <w:t>上海政法学院研究生课程教学管理暂行办法</w:t>
      </w:r>
    </w:p>
    <w:p>
      <w:pPr>
        <w:numPr>
          <w:ilvl w:val="0"/>
          <w:numId w:val="1"/>
        </w:numPr>
        <w:snapToGrid w:val="0"/>
        <w:spacing w:line="360" w:lineRule="auto"/>
        <w:rPr>
          <w:rFonts w:ascii="宋体" w:cs="Times New Roman"/>
          <w:sz w:val="28"/>
          <w:szCs w:val="28"/>
        </w:rPr>
      </w:pPr>
      <w:r>
        <w:rPr>
          <w:rFonts w:hint="eastAsia" w:ascii="宋体" w:hAnsi="宋体" w:cs="宋体"/>
          <w:sz w:val="28"/>
          <w:szCs w:val="28"/>
        </w:rPr>
        <w:t>上海政法学院研究生教学事故认定与处理办法</w:t>
      </w:r>
    </w:p>
    <w:p>
      <w:pPr>
        <w:snapToGrid w:val="0"/>
        <w:spacing w:line="360" w:lineRule="auto"/>
        <w:rPr>
          <w:rFonts w:ascii="宋体" w:cs="Times New Roman"/>
          <w:sz w:val="28"/>
          <w:szCs w:val="28"/>
        </w:rPr>
      </w:pPr>
      <w:r>
        <w:rPr>
          <w:rFonts w:hint="eastAsia" w:ascii="宋体" w:hAnsi="宋体" w:cs="宋体"/>
          <w:sz w:val="28"/>
          <w:szCs w:val="28"/>
        </w:rPr>
        <w:t>附件</w:t>
      </w:r>
      <w:r>
        <w:rPr>
          <w:rFonts w:ascii="宋体" w:hAnsi="宋体" w:cs="宋体"/>
          <w:sz w:val="28"/>
          <w:szCs w:val="28"/>
        </w:rPr>
        <w:t>1</w:t>
      </w:r>
      <w:r>
        <w:rPr>
          <w:rFonts w:hint="eastAsia" w:ascii="宋体" w:hAnsi="宋体" w:cs="宋体"/>
          <w:sz w:val="28"/>
          <w:szCs w:val="28"/>
        </w:rPr>
        <w:t>：</w:t>
      </w:r>
    </w:p>
    <w:p>
      <w:pPr>
        <w:widowControl/>
        <w:wordWrap w:val="0"/>
        <w:spacing w:line="432" w:lineRule="auto"/>
        <w:jc w:val="center"/>
        <w:rPr>
          <w:rFonts w:ascii="宋体" w:cs="Times New Roman"/>
          <w:b/>
          <w:bCs/>
          <w:kern w:val="0"/>
          <w:sz w:val="30"/>
          <w:szCs w:val="30"/>
        </w:rPr>
      </w:pPr>
      <w:r>
        <w:rPr>
          <w:rFonts w:hint="eastAsia" w:ascii="宋体" w:hAnsi="宋体" w:cs="宋体"/>
          <w:b/>
          <w:bCs/>
          <w:sz w:val="30"/>
          <w:szCs w:val="30"/>
        </w:rPr>
        <w:t>上海政法学院研究生课程教学管理暂行办法</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第一章</w:t>
      </w:r>
      <w:r>
        <w:rPr>
          <w:rFonts w:ascii="宋体" w:hAnsi="宋体" w:cs="宋体"/>
          <w:b/>
          <w:bCs/>
          <w:kern w:val="0"/>
          <w:sz w:val="28"/>
          <w:szCs w:val="28"/>
        </w:rPr>
        <w:t xml:space="preserve">  </w:t>
      </w:r>
      <w:r>
        <w:rPr>
          <w:rFonts w:hint="eastAsia" w:ascii="宋体" w:hAnsi="宋体" w:cs="宋体"/>
          <w:b/>
          <w:bCs/>
          <w:kern w:val="0"/>
          <w:sz w:val="28"/>
          <w:szCs w:val="28"/>
        </w:rPr>
        <w:t>总</w:t>
      </w:r>
      <w:r>
        <w:rPr>
          <w:rFonts w:ascii="宋体" w:hAnsi="宋体" w:cs="宋体"/>
          <w:b/>
          <w:bCs/>
          <w:kern w:val="0"/>
          <w:sz w:val="28"/>
          <w:szCs w:val="28"/>
        </w:rPr>
        <w:t xml:space="preserve"> </w:t>
      </w:r>
      <w:r>
        <w:rPr>
          <w:rFonts w:hint="eastAsia" w:ascii="宋体" w:hAnsi="宋体" w:cs="宋体"/>
          <w:b/>
          <w:bCs/>
          <w:kern w:val="0"/>
          <w:sz w:val="28"/>
          <w:szCs w:val="28"/>
        </w:rPr>
        <w:t>则</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第一条</w:t>
      </w:r>
      <w:r>
        <w:rPr>
          <w:rFonts w:ascii="宋体" w:hAnsi="宋体" w:cs="宋体"/>
          <w:color w:val="000000"/>
          <w:kern w:val="0"/>
          <w:sz w:val="24"/>
          <w:szCs w:val="24"/>
        </w:rPr>
        <w:t xml:space="preserve">  </w:t>
      </w:r>
      <w:r>
        <w:rPr>
          <w:rFonts w:hint="eastAsia" w:ascii="宋体" w:hAnsi="宋体" w:cs="宋体"/>
          <w:color w:val="000000"/>
          <w:kern w:val="0"/>
          <w:sz w:val="24"/>
          <w:szCs w:val="24"/>
        </w:rPr>
        <w:t>课程教学是研究生培养工作的重要环节，直接影响研究生的培养质量。为规范我校硕士研究生课程教学管理工作，现结合我校研究生教育的实际情况，制订本办法。</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第二章</w:t>
      </w:r>
      <w:r>
        <w:rPr>
          <w:rFonts w:ascii="宋体" w:hAnsi="宋体" w:cs="宋体"/>
          <w:b/>
          <w:bCs/>
          <w:kern w:val="0"/>
          <w:sz w:val="28"/>
          <w:szCs w:val="28"/>
        </w:rPr>
        <w:t xml:space="preserve">  </w:t>
      </w:r>
      <w:r>
        <w:rPr>
          <w:rFonts w:hint="eastAsia" w:ascii="宋体" w:hAnsi="宋体" w:cs="宋体"/>
          <w:b/>
          <w:bCs/>
          <w:kern w:val="0"/>
          <w:sz w:val="28"/>
          <w:szCs w:val="28"/>
        </w:rPr>
        <w:t>任课教师的管理</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课程的任课教师应由教学、科研经验较丰富的教授或相当专业技术职务的教师担任。少数师资力量薄弱或性质特殊的课程，经学位点负责人同意、研究生工作主管领导审批，可由教学效果好、具有博士学位的副教授担任。初次讲授研究生课程者，其课程教学大纲应由该学位点组织同行专家审阅。</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第三条</w:t>
      </w:r>
      <w:r>
        <w:rPr>
          <w:rFonts w:ascii="宋体" w:hAnsi="宋体" w:cs="宋体"/>
          <w:color w:val="000000"/>
          <w:kern w:val="0"/>
          <w:sz w:val="24"/>
          <w:szCs w:val="24"/>
        </w:rPr>
        <w:t xml:space="preserve">  </w:t>
      </w:r>
      <w:r>
        <w:rPr>
          <w:rFonts w:hint="eastAsia" w:ascii="宋体" w:hAnsi="宋体" w:cs="宋体"/>
          <w:color w:val="000000"/>
          <w:kern w:val="0"/>
          <w:sz w:val="24"/>
          <w:szCs w:val="24"/>
        </w:rPr>
        <w:t>在每学期开学</w:t>
      </w:r>
      <w:r>
        <w:rPr>
          <w:rFonts w:ascii="宋体" w:hAnsi="宋体" w:cs="宋体"/>
          <w:color w:val="000000"/>
          <w:kern w:val="0"/>
          <w:sz w:val="24"/>
          <w:szCs w:val="24"/>
        </w:rPr>
        <w:t>4</w:t>
      </w:r>
      <w:r>
        <w:rPr>
          <w:rFonts w:hint="eastAsia" w:ascii="宋体" w:hAnsi="宋体" w:cs="宋体"/>
          <w:color w:val="000000"/>
          <w:kern w:val="0"/>
          <w:sz w:val="24"/>
          <w:szCs w:val="24"/>
        </w:rPr>
        <w:t>周内，任课教师须向研究生部提交本人主讲课程的教学大纲（内容包括课程名称、课程编号、适用专业、课程性质、学时、学分、预修课程、课程理论价值和实践意义、教学目的与要求、课程内容简介、教学进度、教学方式、选用教材与参考书目、考核方式等）。</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第四条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研究生课程教材由任课教师指定。任课教师可以指定正式教材，也可以指定参考书目，或既指定正式教材又指定参考书目。有关教材和参考书由研究生自行决定是购买还是借阅。</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第五条</w:t>
      </w:r>
      <w:r>
        <w:rPr>
          <w:rFonts w:ascii="宋体" w:hAnsi="宋体" w:cs="宋体"/>
          <w:color w:val="000000"/>
          <w:kern w:val="0"/>
          <w:sz w:val="24"/>
          <w:szCs w:val="24"/>
        </w:rPr>
        <w:t xml:space="preserve">  </w:t>
      </w:r>
      <w:r>
        <w:rPr>
          <w:rFonts w:hint="eastAsia" w:ascii="宋体" w:hAnsi="宋体" w:cs="宋体"/>
          <w:color w:val="000000"/>
          <w:kern w:val="0"/>
          <w:sz w:val="24"/>
          <w:szCs w:val="24"/>
        </w:rPr>
        <w:t>任课教师应对课程的教学内容和教学过程负责，按教学大纲的要求认真备课，写出详细课程计划或教案，并不断更新和完善教学内容。任课教师课堂讲授应做到观点正确、理论阐述准确、概念清晰、条理分明、论证严密、逻辑性强，注意学生科学思维方法和能力的培养。</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第六条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培养方案是制订研究生培养计划和研究生选课的依据，培养方案中列出的课程应按时开课，任课教师不得随意停课、更改课程核心内容和授课学时。因故要求停课或更改学时，须于该课程开课前一学期提出书面报告，经学位点负责人同意、主管领导批准后报研究生部备案方能作出相应安排。</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第七条</w:t>
      </w:r>
      <w:r>
        <w:rPr>
          <w:rFonts w:ascii="宋体" w:hAnsi="宋体" w:cs="宋体"/>
          <w:color w:val="000000"/>
          <w:kern w:val="0"/>
          <w:sz w:val="24"/>
          <w:szCs w:val="24"/>
        </w:rPr>
        <w:t xml:space="preserve">  </w:t>
      </w:r>
      <w:r>
        <w:rPr>
          <w:rFonts w:hint="eastAsia" w:ascii="宋体" w:hAnsi="宋体" w:cs="宋体"/>
          <w:color w:val="000000"/>
          <w:kern w:val="0"/>
          <w:sz w:val="24"/>
          <w:szCs w:val="24"/>
        </w:rPr>
        <w:t>为保证课程教学的完整性和连续性，任课教师因生病、出差等原因需要调整授课时间，须由本人提前提出课程安排变动、调课申请，一周以内的，要学位点负责人批准；一周以上的，要报主管领导批准，最后报研究生部备案。相关的课程变动信息须及时通知到学生，空缺的课程在合适的时间补齐。</w:t>
      </w:r>
    </w:p>
    <w:p>
      <w:pPr>
        <w:widowControl/>
        <w:adjustRightInd w:val="0"/>
        <w:spacing w:line="360" w:lineRule="auto"/>
        <w:jc w:val="center"/>
        <w:rPr>
          <w:rFonts w:ascii="宋体" w:cs="Times New Roman"/>
          <w:color w:val="000000"/>
          <w:kern w:val="0"/>
          <w:sz w:val="24"/>
          <w:szCs w:val="24"/>
        </w:rPr>
      </w:pPr>
      <w:r>
        <w:rPr>
          <w:rFonts w:hint="eastAsia" w:ascii="宋体" w:hAnsi="宋体" w:cs="宋体"/>
          <w:b/>
          <w:bCs/>
          <w:kern w:val="0"/>
          <w:sz w:val="28"/>
          <w:szCs w:val="28"/>
        </w:rPr>
        <w:t>第三章</w:t>
      </w:r>
      <w:r>
        <w:rPr>
          <w:rFonts w:ascii="宋体" w:hAnsi="宋体" w:cs="宋体"/>
          <w:b/>
          <w:bCs/>
          <w:kern w:val="0"/>
          <w:sz w:val="28"/>
          <w:szCs w:val="28"/>
        </w:rPr>
        <w:t xml:space="preserve">  </w:t>
      </w:r>
      <w:r>
        <w:rPr>
          <w:rFonts w:hint="eastAsia" w:ascii="宋体" w:hAnsi="宋体" w:cs="宋体"/>
          <w:b/>
          <w:bCs/>
          <w:kern w:val="0"/>
          <w:sz w:val="28"/>
          <w:szCs w:val="28"/>
        </w:rPr>
        <w:t>课程管理</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第八条</w:t>
      </w:r>
      <w:r>
        <w:rPr>
          <w:rFonts w:ascii="宋体" w:hAnsi="宋体" w:cs="宋体"/>
          <w:color w:val="000000"/>
          <w:kern w:val="0"/>
          <w:sz w:val="24"/>
          <w:szCs w:val="24"/>
        </w:rPr>
        <w:t xml:space="preserve">  </w:t>
      </w:r>
      <w:r>
        <w:rPr>
          <w:rFonts w:hint="eastAsia" w:ascii="宋体" w:hAnsi="宋体" w:cs="宋体"/>
          <w:color w:val="000000"/>
          <w:kern w:val="0"/>
          <w:sz w:val="24"/>
          <w:szCs w:val="24"/>
        </w:rPr>
        <w:t>各学位点应认真制定培养方案和课程教学大纲，以保证研究生能在规定的时间内完成课程学习，取得规定的学分，顺利进入学位论文研究阶段。</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第九条</w:t>
      </w:r>
      <w:r>
        <w:rPr>
          <w:rFonts w:ascii="宋体" w:hAnsi="宋体" w:cs="宋体"/>
          <w:color w:val="000000"/>
          <w:kern w:val="0"/>
          <w:sz w:val="24"/>
          <w:szCs w:val="24"/>
        </w:rPr>
        <w:t xml:space="preserve">  </w:t>
      </w:r>
      <w:r>
        <w:rPr>
          <w:rFonts w:hint="eastAsia" w:ascii="宋体" w:hAnsi="宋体" w:cs="宋体"/>
          <w:color w:val="000000"/>
          <w:kern w:val="0"/>
          <w:sz w:val="24"/>
          <w:szCs w:val="24"/>
        </w:rPr>
        <w:t>按照培养方案开设的课程，若选课人数在</w:t>
      </w:r>
      <w:r>
        <w:rPr>
          <w:rFonts w:ascii="宋体" w:hAnsi="宋体" w:cs="宋体"/>
          <w:color w:val="000000"/>
          <w:kern w:val="0"/>
          <w:sz w:val="24"/>
          <w:szCs w:val="24"/>
        </w:rPr>
        <w:t>7</w:t>
      </w:r>
      <w:r>
        <w:rPr>
          <w:rFonts w:hint="eastAsia" w:ascii="宋体" w:hAnsi="宋体" w:cs="宋体"/>
          <w:color w:val="000000"/>
          <w:kern w:val="0"/>
          <w:sz w:val="24"/>
          <w:szCs w:val="24"/>
        </w:rPr>
        <w:t>人以上</w:t>
      </w:r>
      <w:r>
        <w:rPr>
          <w:rFonts w:ascii="宋体" w:hAnsi="宋体" w:cs="宋体"/>
          <w:color w:val="000000"/>
          <w:kern w:val="0"/>
          <w:sz w:val="24"/>
          <w:szCs w:val="24"/>
        </w:rPr>
        <w:t>(</w:t>
      </w:r>
      <w:r>
        <w:rPr>
          <w:rFonts w:hint="eastAsia" w:ascii="宋体" w:hAnsi="宋体" w:cs="宋体"/>
          <w:color w:val="000000"/>
          <w:kern w:val="0"/>
          <w:sz w:val="24"/>
          <w:szCs w:val="24"/>
        </w:rPr>
        <w:t>含</w:t>
      </w:r>
      <w:r>
        <w:rPr>
          <w:rFonts w:ascii="宋体" w:hAnsi="宋体" w:cs="宋体"/>
          <w:color w:val="000000"/>
          <w:kern w:val="0"/>
          <w:sz w:val="24"/>
          <w:szCs w:val="24"/>
        </w:rPr>
        <w:t>7</w:t>
      </w:r>
      <w:r>
        <w:rPr>
          <w:rFonts w:hint="eastAsia" w:ascii="宋体" w:hAnsi="宋体" w:cs="宋体"/>
          <w:color w:val="000000"/>
          <w:kern w:val="0"/>
          <w:sz w:val="24"/>
          <w:szCs w:val="24"/>
        </w:rPr>
        <w:t>人</w:t>
      </w:r>
      <w:r>
        <w:rPr>
          <w:rFonts w:ascii="宋体" w:hAnsi="宋体" w:cs="宋体"/>
          <w:color w:val="000000"/>
          <w:kern w:val="0"/>
          <w:sz w:val="24"/>
          <w:szCs w:val="24"/>
        </w:rPr>
        <w:t>)</w:t>
      </w:r>
      <w:r>
        <w:rPr>
          <w:rFonts w:hint="eastAsia" w:ascii="宋体" w:hAnsi="宋体" w:cs="宋体"/>
          <w:color w:val="000000"/>
          <w:kern w:val="0"/>
          <w:sz w:val="24"/>
          <w:szCs w:val="24"/>
        </w:rPr>
        <w:t>，则可以正常开课。若选课人数在</w:t>
      </w:r>
      <w:r>
        <w:rPr>
          <w:rFonts w:ascii="宋体" w:hAnsi="宋体" w:cs="宋体"/>
          <w:color w:val="000000"/>
          <w:kern w:val="0"/>
          <w:sz w:val="24"/>
          <w:szCs w:val="24"/>
        </w:rPr>
        <w:t>7</w:t>
      </w:r>
      <w:r>
        <w:rPr>
          <w:rFonts w:hint="eastAsia" w:ascii="宋体" w:hAnsi="宋体" w:cs="宋体"/>
          <w:color w:val="000000"/>
          <w:kern w:val="0"/>
          <w:sz w:val="24"/>
          <w:szCs w:val="24"/>
        </w:rPr>
        <w:t>人以下，一般将推后开课。若某门课连续两年内推后开课，在重新修订培养方案时原则上予以删除。</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第十条</w:t>
      </w:r>
      <w:r>
        <w:rPr>
          <w:rFonts w:ascii="宋体" w:hAnsi="宋体" w:cs="宋体"/>
          <w:color w:val="000000"/>
          <w:kern w:val="0"/>
          <w:sz w:val="24"/>
          <w:szCs w:val="24"/>
        </w:rPr>
        <w:t xml:space="preserve">  </w:t>
      </w:r>
      <w:r>
        <w:rPr>
          <w:rFonts w:hint="eastAsia" w:ascii="宋体" w:hAnsi="宋体" w:cs="宋体"/>
          <w:color w:val="000000"/>
          <w:kern w:val="0"/>
          <w:sz w:val="24"/>
          <w:szCs w:val="24"/>
        </w:rPr>
        <w:t>各学科课程一般应以课堂教学为主，可采取讲授与研讨结合、讲授与实验结合、案例分析、专题讲座、情景模拟、学术报告或在教师指导下学习相关专著和文献等教学方式。</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第四章</w:t>
      </w:r>
      <w:r>
        <w:rPr>
          <w:rFonts w:ascii="宋体" w:hAnsi="宋体" w:cs="宋体"/>
          <w:b/>
          <w:bCs/>
          <w:kern w:val="0"/>
          <w:sz w:val="28"/>
          <w:szCs w:val="28"/>
        </w:rPr>
        <w:t xml:space="preserve">  </w:t>
      </w:r>
      <w:r>
        <w:rPr>
          <w:rFonts w:hint="eastAsia" w:ascii="宋体" w:hAnsi="宋体" w:cs="宋体"/>
          <w:b/>
          <w:bCs/>
          <w:kern w:val="0"/>
          <w:sz w:val="28"/>
          <w:szCs w:val="28"/>
        </w:rPr>
        <w:t>研究生修课管理</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第十一条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研究生应根据本专业培养方案及个人培养计划的要求在导师的指导下选定修读的课程，并在规定的时间内进行选课。</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第十二条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选课应慎重，课程一旦选定后，一般不可更改。在某课程开始授课三周内，研究生若需退课，须经导师和学位点负责人批准，到研究生部办理退课；课程开始授课三周后，研究生即不得以科研任务重、修课难度大、课程冲突等理由退课。学期中若确因休学、复学等原因需退选、改选课程者，必须经导师、相应课程任课教师和学位点负责人批准并到研究生部办理有关手续。</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第十三条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如因特殊情况需要到校外研究生培养单位修读部分课程，需由导师、相应学科负责人批准同意，报研究生部备案后方可进行。研究生应按照开课单位的规定选课、参加课程学习和考核。考核合格后，我校根据开课单位成绩主管部门出具的正式成绩单，承认其课程成绩和学分。研究生在校外修课期间所需的一切费用，由研究生承担。</w:t>
      </w:r>
    </w:p>
    <w:p>
      <w:pPr>
        <w:widowControl/>
        <w:adjustRightInd w:val="0"/>
        <w:spacing w:line="360" w:lineRule="auto"/>
        <w:jc w:val="center"/>
        <w:rPr>
          <w:rFonts w:ascii="宋体" w:cs="Times New Roman"/>
          <w:color w:val="000000"/>
          <w:kern w:val="0"/>
          <w:sz w:val="24"/>
          <w:szCs w:val="24"/>
        </w:rPr>
      </w:pPr>
      <w:r>
        <w:rPr>
          <w:rFonts w:hint="eastAsia" w:ascii="宋体" w:hAnsi="宋体" w:cs="宋体"/>
          <w:b/>
          <w:bCs/>
          <w:kern w:val="0"/>
          <w:sz w:val="28"/>
          <w:szCs w:val="28"/>
        </w:rPr>
        <w:t>第五章</w:t>
      </w:r>
      <w:r>
        <w:rPr>
          <w:rFonts w:ascii="宋体" w:hAnsi="宋体" w:cs="宋体"/>
          <w:b/>
          <w:bCs/>
          <w:kern w:val="0"/>
          <w:sz w:val="28"/>
          <w:szCs w:val="28"/>
        </w:rPr>
        <w:t xml:space="preserve">  </w:t>
      </w:r>
      <w:r>
        <w:rPr>
          <w:rFonts w:hint="eastAsia" w:ascii="宋体" w:hAnsi="宋体" w:cs="宋体"/>
          <w:b/>
          <w:bCs/>
          <w:kern w:val="0"/>
          <w:sz w:val="28"/>
          <w:szCs w:val="28"/>
        </w:rPr>
        <w:t>研究生课程考核</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第十四条</w:t>
      </w:r>
      <w:r>
        <w:rPr>
          <w:rFonts w:ascii="宋体" w:hAnsi="宋体" w:cs="宋体"/>
          <w:color w:val="000000"/>
          <w:kern w:val="0"/>
          <w:sz w:val="24"/>
          <w:szCs w:val="24"/>
        </w:rPr>
        <w:t xml:space="preserve">  </w:t>
      </w:r>
      <w:r>
        <w:rPr>
          <w:rFonts w:hint="eastAsia" w:ascii="宋体" w:hAnsi="宋体" w:cs="宋体"/>
          <w:color w:val="000000"/>
          <w:kern w:val="0"/>
          <w:sz w:val="24"/>
          <w:szCs w:val="24"/>
        </w:rPr>
        <w:t>对于已选课程，研究生必须随班听课，并按计划完成课程的各个教学环节包括考核。</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第十五条</w:t>
      </w:r>
      <w:r>
        <w:rPr>
          <w:rFonts w:ascii="宋体" w:hAnsi="宋体" w:cs="宋体"/>
          <w:color w:val="000000"/>
          <w:kern w:val="0"/>
          <w:sz w:val="24"/>
          <w:szCs w:val="24"/>
        </w:rPr>
        <w:t xml:space="preserve">  </w:t>
      </w:r>
      <w:r>
        <w:rPr>
          <w:rFonts w:hint="eastAsia" w:ascii="宋体" w:hAnsi="宋体" w:cs="宋体"/>
          <w:color w:val="000000"/>
          <w:kern w:val="0"/>
          <w:sz w:val="24"/>
          <w:szCs w:val="24"/>
        </w:rPr>
        <w:t>课程考核分为考试和考查两种。考试总成绩应由期末成绩和平时成绩（包括出勤、完成作业以及课堂讨论情况和平时测验）组成。通常，平时成绩占</w:t>
      </w:r>
      <w:r>
        <w:rPr>
          <w:rFonts w:ascii="宋体" w:hAnsi="宋体" w:cs="宋体"/>
          <w:color w:val="000000"/>
          <w:kern w:val="0"/>
          <w:sz w:val="24"/>
          <w:szCs w:val="24"/>
        </w:rPr>
        <w:t>20%—30%</w:t>
      </w:r>
      <w:r>
        <w:rPr>
          <w:rFonts w:hint="eastAsia" w:ascii="宋体" w:hAnsi="宋体" w:cs="宋体"/>
          <w:color w:val="000000"/>
          <w:kern w:val="0"/>
          <w:sz w:val="24"/>
          <w:szCs w:val="24"/>
        </w:rPr>
        <w:t>，具体比例由任课教师根据课程性质决定。考查可根据学生平时听课、完成实验、作业、口试结果等综合评定成绩。</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第十六条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研究生基础英语课考试一般采用笔试（闭卷）。其它公共课、专业课或选修课的考核方式可采用开卷、口试、写调研报告或课程论文等，具体由任课教师确定。</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第十七条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研究生的课程成绩一般采用百分制记分，对某些专业课程也可记“通过”或“不通过”。百分制满</w:t>
      </w:r>
      <w:r>
        <w:rPr>
          <w:rFonts w:ascii="宋体" w:hAnsi="宋体" w:cs="宋体"/>
          <w:color w:val="000000"/>
          <w:kern w:val="0"/>
          <w:sz w:val="24"/>
          <w:szCs w:val="24"/>
        </w:rPr>
        <w:t>60</w:t>
      </w:r>
      <w:r>
        <w:rPr>
          <w:rFonts w:hint="eastAsia" w:ascii="宋体" w:hAnsi="宋体" w:cs="宋体"/>
          <w:color w:val="000000"/>
          <w:kern w:val="0"/>
          <w:sz w:val="24"/>
          <w:szCs w:val="24"/>
        </w:rPr>
        <w:t>分为及格；“通过”或及格以上均为合格。</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第十八条</w:t>
      </w:r>
      <w:r>
        <w:rPr>
          <w:rFonts w:ascii="宋体" w:hAnsi="宋体" w:cs="宋体"/>
          <w:color w:val="000000"/>
          <w:kern w:val="0"/>
          <w:sz w:val="24"/>
          <w:szCs w:val="24"/>
        </w:rPr>
        <w:t xml:space="preserve">  </w:t>
      </w:r>
      <w:r>
        <w:rPr>
          <w:rFonts w:hint="eastAsia" w:ascii="宋体" w:hAnsi="宋体" w:cs="宋体"/>
          <w:color w:val="000000"/>
          <w:kern w:val="0"/>
          <w:sz w:val="24"/>
          <w:szCs w:val="24"/>
        </w:rPr>
        <w:t>各种考核形式的具体要求：</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笔试应有正规考试试卷，笔试时间一般为</w:t>
      </w:r>
      <w:r>
        <w:rPr>
          <w:rFonts w:ascii="宋体" w:hAnsi="宋体" w:cs="宋体"/>
          <w:color w:val="000000"/>
          <w:kern w:val="0"/>
          <w:sz w:val="24"/>
          <w:szCs w:val="24"/>
        </w:rPr>
        <w:t>120</w:t>
      </w:r>
      <w:r>
        <w:rPr>
          <w:rFonts w:hint="eastAsia" w:ascii="宋体" w:hAnsi="宋体" w:cs="宋体"/>
          <w:color w:val="000000"/>
          <w:kern w:val="0"/>
          <w:sz w:val="24"/>
          <w:szCs w:val="24"/>
        </w:rPr>
        <w:t>分钟。</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课程论文旨在培养、训练和考核研究生综合运用已学课程的理论和知识，进行科学研究，解决本学科领域内理论与实践问题的能力，并使研究生受到查阅、述评文献，制定研究方案及论证、撰写论文等的科学研究训练。课程论文要符合学术论文的基本规范，一般应包括论文题目、摘要、关键词、正文和参考文献等内容，内容要与本门课程相关。</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调查报告是对社会上某一个问题或事件进行专门调查研究之后，将所得的材料和结论加以整理而写成的书面报告。一般应包括标题、开头、主体、结尾和附件等部分。调查报告应具有写实性、针对性、时效性等特点。</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文献阅读报告是在对某研究领域的文献进行广泛阅读和理解的基础上，对该领域研究成果的综合和思考。一般包括题目、摘要、关键词、正文和参考文献等主要内容。文献阅读报告可以是经典文献的述评，也可以是文献综述报告。</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第十九条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研究生因病</w:t>
      </w:r>
      <w:r>
        <w:rPr>
          <w:rFonts w:ascii="宋体" w:hAnsi="宋体" w:cs="宋体"/>
          <w:color w:val="000000"/>
          <w:kern w:val="0"/>
          <w:sz w:val="24"/>
          <w:szCs w:val="24"/>
        </w:rPr>
        <w:t>(</w:t>
      </w:r>
      <w:r>
        <w:rPr>
          <w:rFonts w:hint="eastAsia" w:ascii="宋体" w:hAnsi="宋体" w:cs="宋体"/>
          <w:color w:val="000000"/>
          <w:kern w:val="0"/>
          <w:sz w:val="24"/>
          <w:szCs w:val="24"/>
        </w:rPr>
        <w:t>须有学校指定医院开具的病假单和有关证明</w:t>
      </w:r>
      <w:r>
        <w:rPr>
          <w:rFonts w:ascii="宋体" w:hAnsi="宋体" w:cs="宋体"/>
          <w:color w:val="000000"/>
          <w:kern w:val="0"/>
          <w:sz w:val="24"/>
          <w:szCs w:val="24"/>
        </w:rPr>
        <w:t>)</w:t>
      </w:r>
      <w:r>
        <w:rPr>
          <w:rFonts w:hint="eastAsia" w:ascii="宋体" w:hAnsi="宋体" w:cs="宋体"/>
          <w:color w:val="000000"/>
          <w:kern w:val="0"/>
          <w:sz w:val="24"/>
          <w:szCs w:val="24"/>
        </w:rPr>
        <w:t>不能按时参加考试而需缓考的，必须事先提出书面申请，由研究生部批准后方能缓考。因事一般不准缓考。</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研究生修完某门课程，考核合格，获得该课程的学分；考核不合格者，允许其于下学期开学三周内补考一次，补考后仍不合格者，交纳相关费用后重修该门课程。</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第六章</w:t>
      </w:r>
      <w:r>
        <w:rPr>
          <w:rFonts w:ascii="宋体" w:hAnsi="宋体" w:cs="宋体"/>
          <w:b/>
          <w:bCs/>
          <w:kern w:val="0"/>
          <w:sz w:val="28"/>
          <w:szCs w:val="28"/>
        </w:rPr>
        <w:t xml:space="preserve">  </w:t>
      </w:r>
      <w:r>
        <w:rPr>
          <w:rFonts w:hint="eastAsia" w:ascii="宋体" w:hAnsi="宋体" w:cs="宋体"/>
          <w:b/>
          <w:bCs/>
          <w:kern w:val="0"/>
          <w:sz w:val="28"/>
          <w:szCs w:val="28"/>
        </w:rPr>
        <w:t>研究生课程成绩管理</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第二十一条</w:t>
      </w:r>
      <w:r>
        <w:rPr>
          <w:rFonts w:ascii="宋体" w:hAnsi="宋体" w:cs="宋体"/>
          <w:color w:val="000000"/>
          <w:kern w:val="0"/>
          <w:sz w:val="24"/>
          <w:szCs w:val="24"/>
        </w:rPr>
        <w:t xml:space="preserve">  </w:t>
      </w:r>
      <w:r>
        <w:rPr>
          <w:rFonts w:hint="eastAsia" w:ascii="宋体" w:hAnsi="宋体" w:cs="宋体"/>
          <w:color w:val="000000"/>
          <w:kern w:val="0"/>
          <w:sz w:val="24"/>
          <w:szCs w:val="24"/>
        </w:rPr>
        <w:t>研究生课程考试结束后，任课教师应认真阅卷，按时、准确登录学生成绩，并将成绩登记表及所有学生的答卷（或课程论文、调研报告、文献阅读报告等考核资料）送交研究生部存档。</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第二十二条</w:t>
      </w:r>
      <w:r>
        <w:rPr>
          <w:rFonts w:ascii="宋体" w:hAnsi="宋体" w:cs="宋体"/>
          <w:color w:val="000000"/>
          <w:kern w:val="0"/>
          <w:sz w:val="24"/>
          <w:szCs w:val="24"/>
        </w:rPr>
        <w:t xml:space="preserve">  </w:t>
      </w:r>
      <w:r>
        <w:rPr>
          <w:rFonts w:hint="eastAsia" w:ascii="宋体" w:hAnsi="宋体" w:cs="宋体"/>
          <w:color w:val="000000"/>
          <w:kern w:val="0"/>
          <w:sz w:val="24"/>
          <w:szCs w:val="24"/>
        </w:rPr>
        <w:t>书面成绩登记表务必做到准确、清楚，杜绝差错，如有修改须由阅卷教师本人签名。</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第二十三条</w:t>
      </w:r>
      <w:r>
        <w:rPr>
          <w:rFonts w:ascii="宋体" w:hAnsi="宋体" w:cs="宋体"/>
          <w:color w:val="000000"/>
          <w:kern w:val="0"/>
          <w:sz w:val="24"/>
          <w:szCs w:val="24"/>
        </w:rPr>
        <w:t xml:space="preserve">  </w:t>
      </w:r>
      <w:r>
        <w:rPr>
          <w:rFonts w:hint="eastAsia" w:ascii="宋体" w:hAnsi="宋体" w:cs="宋体"/>
          <w:color w:val="000000"/>
          <w:kern w:val="0"/>
          <w:sz w:val="24"/>
          <w:szCs w:val="24"/>
        </w:rPr>
        <w:t>原始成绩单由研究生部长期保存。</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第二十四条</w:t>
      </w:r>
      <w:r>
        <w:rPr>
          <w:rFonts w:ascii="宋体" w:hAnsi="宋体" w:cs="宋体"/>
          <w:color w:val="000000"/>
          <w:kern w:val="0"/>
          <w:sz w:val="24"/>
          <w:szCs w:val="24"/>
        </w:rPr>
        <w:t xml:space="preserve">  </w:t>
      </w:r>
      <w:r>
        <w:rPr>
          <w:rFonts w:hint="eastAsia" w:ascii="宋体" w:hAnsi="宋体" w:cs="宋体"/>
          <w:color w:val="000000"/>
          <w:kern w:val="0"/>
          <w:sz w:val="24"/>
          <w:szCs w:val="24"/>
        </w:rPr>
        <w:t>根据学校关于考试管理的有关规定，凡被认定为考试作弊、违纪者，该课程成绩为零分，并且该门课程须重修。</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第六章</w:t>
      </w:r>
      <w:r>
        <w:rPr>
          <w:rFonts w:ascii="宋体" w:hAnsi="宋体" w:cs="宋体"/>
          <w:b/>
          <w:bCs/>
          <w:kern w:val="0"/>
          <w:sz w:val="28"/>
          <w:szCs w:val="28"/>
        </w:rPr>
        <w:t xml:space="preserve">  </w:t>
      </w:r>
      <w:r>
        <w:rPr>
          <w:rFonts w:hint="eastAsia" w:ascii="宋体" w:hAnsi="宋体" w:cs="宋体"/>
          <w:b/>
          <w:bCs/>
          <w:kern w:val="0"/>
          <w:sz w:val="28"/>
          <w:szCs w:val="28"/>
        </w:rPr>
        <w:t>教学质量管理</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第二十五条</w:t>
      </w:r>
      <w:r>
        <w:rPr>
          <w:rFonts w:ascii="宋体" w:hAnsi="宋体" w:cs="宋体"/>
          <w:color w:val="000000"/>
          <w:kern w:val="0"/>
          <w:sz w:val="24"/>
          <w:szCs w:val="24"/>
        </w:rPr>
        <w:t xml:space="preserve">  </w:t>
      </w:r>
      <w:r>
        <w:rPr>
          <w:rFonts w:hint="eastAsia" w:ascii="宋体" w:hAnsi="宋体" w:cs="宋体"/>
          <w:color w:val="000000"/>
          <w:kern w:val="0"/>
          <w:sz w:val="24"/>
          <w:szCs w:val="24"/>
        </w:rPr>
        <w:t>为确保研究生课程教学质量，研究生部应对任课教师的教学质量进行监督、检查和评估，及时了解各门课程的教学情况，广泛听取学生的意见。</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第二十六条</w:t>
      </w:r>
      <w:r>
        <w:rPr>
          <w:rFonts w:ascii="宋体" w:hAnsi="宋体" w:cs="宋体"/>
          <w:color w:val="000000"/>
          <w:kern w:val="0"/>
          <w:sz w:val="24"/>
          <w:szCs w:val="24"/>
        </w:rPr>
        <w:t xml:space="preserve">  </w:t>
      </w:r>
      <w:r>
        <w:rPr>
          <w:rFonts w:hint="eastAsia" w:ascii="宋体" w:hAnsi="宋体" w:cs="宋体"/>
          <w:color w:val="000000"/>
          <w:kern w:val="0"/>
          <w:sz w:val="24"/>
          <w:szCs w:val="24"/>
        </w:rPr>
        <w:t>学校对研究生任课教师岗位实行年度考核；考核内容包括德才表现、教学工作（教学态度、教学效果）、科研能力（包括科研、教研项目和科研经费）及指导研究生等情况；考核结果可作为下一年度硕士生导师继续上岗有招生数额及任课教师续聘、学位点教学质量评比的重要依据。</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第二十七条</w:t>
      </w:r>
      <w:r>
        <w:rPr>
          <w:rFonts w:ascii="宋体" w:hAnsi="宋体" w:cs="宋体"/>
          <w:color w:val="000000"/>
          <w:kern w:val="0"/>
          <w:sz w:val="24"/>
          <w:szCs w:val="24"/>
        </w:rPr>
        <w:t xml:space="preserve">  </w:t>
      </w:r>
      <w:r>
        <w:rPr>
          <w:rFonts w:hint="eastAsia" w:ascii="宋体" w:hAnsi="宋体" w:cs="宋体"/>
          <w:color w:val="000000"/>
          <w:kern w:val="0"/>
          <w:sz w:val="24"/>
          <w:szCs w:val="24"/>
        </w:rPr>
        <w:t>在年度考核中，如有不能切实履行研究生任课教师职责、违反学术规范、因有悖师德、责任心缺失者，视情节给予通报、暂停招生、取消任课教师资格及导师资格等处理。</w:t>
      </w:r>
    </w:p>
    <w:p>
      <w:pPr>
        <w:widowControl/>
        <w:spacing w:line="432" w:lineRule="auto"/>
        <w:jc w:val="center"/>
        <w:rPr>
          <w:rFonts w:ascii="宋体" w:cs="Times New Roman"/>
          <w:b/>
          <w:bCs/>
          <w:kern w:val="0"/>
          <w:sz w:val="28"/>
          <w:szCs w:val="28"/>
        </w:rPr>
      </w:pPr>
      <w:r>
        <w:rPr>
          <w:rFonts w:hint="eastAsia" w:ascii="宋体" w:hAnsi="宋体" w:cs="宋体"/>
          <w:b/>
          <w:bCs/>
          <w:kern w:val="0"/>
          <w:sz w:val="28"/>
          <w:szCs w:val="28"/>
        </w:rPr>
        <w:t>第七章</w:t>
      </w:r>
      <w:r>
        <w:rPr>
          <w:rFonts w:ascii="宋体" w:hAnsi="宋体" w:cs="宋体"/>
          <w:b/>
          <w:bCs/>
          <w:kern w:val="0"/>
          <w:sz w:val="28"/>
          <w:szCs w:val="28"/>
        </w:rPr>
        <w:t xml:space="preserve">  </w:t>
      </w:r>
      <w:r>
        <w:rPr>
          <w:rFonts w:hint="eastAsia" w:ascii="宋体" w:hAnsi="宋体" w:cs="宋体"/>
          <w:b/>
          <w:bCs/>
          <w:kern w:val="0"/>
          <w:sz w:val="28"/>
          <w:szCs w:val="28"/>
        </w:rPr>
        <w:t>附</w:t>
      </w:r>
      <w:r>
        <w:rPr>
          <w:rFonts w:ascii="宋体" w:hAnsi="宋体" w:cs="宋体"/>
          <w:b/>
          <w:bCs/>
          <w:kern w:val="0"/>
          <w:sz w:val="28"/>
          <w:szCs w:val="28"/>
        </w:rPr>
        <w:t xml:space="preserve"> </w:t>
      </w:r>
      <w:r>
        <w:rPr>
          <w:rFonts w:hint="eastAsia" w:ascii="宋体" w:hAnsi="宋体" w:cs="宋体"/>
          <w:b/>
          <w:bCs/>
          <w:kern w:val="0"/>
          <w:sz w:val="28"/>
          <w:szCs w:val="28"/>
        </w:rPr>
        <w:t>则</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第二十八条</w:t>
      </w:r>
      <w:r>
        <w:rPr>
          <w:rFonts w:ascii="宋体" w:hAnsi="宋体" w:cs="宋体"/>
          <w:color w:val="000000"/>
          <w:kern w:val="0"/>
          <w:sz w:val="24"/>
          <w:szCs w:val="24"/>
        </w:rPr>
        <w:t xml:space="preserve">  </w:t>
      </w:r>
      <w:r>
        <w:rPr>
          <w:rFonts w:hint="eastAsia" w:ascii="宋体" w:hAnsi="宋体" w:cs="宋体"/>
          <w:color w:val="000000"/>
          <w:kern w:val="0"/>
          <w:sz w:val="24"/>
          <w:szCs w:val="24"/>
        </w:rPr>
        <w:t>本办法由研究生部负责解释。</w:t>
      </w:r>
    </w:p>
    <w:p>
      <w:pPr>
        <w:rPr>
          <w:rFonts w:cs="Times New Roman"/>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p>
      <w:pPr>
        <w:widowControl/>
        <w:adjustRightInd w:val="0"/>
        <w:spacing w:line="360" w:lineRule="auto"/>
        <w:jc w:val="center"/>
        <w:rPr>
          <w:rFonts w:ascii="宋体" w:cs="Times New Roman"/>
          <w:color w:val="000000"/>
          <w:kern w:val="0"/>
          <w:sz w:val="24"/>
          <w:szCs w:val="24"/>
        </w:rPr>
      </w:pPr>
      <w:r>
        <w:rPr>
          <w:rFonts w:hint="eastAsia" w:ascii="宋体" w:hAnsi="宋体" w:cs="宋体"/>
          <w:b/>
          <w:bCs/>
          <w:sz w:val="30"/>
          <w:szCs w:val="30"/>
        </w:rPr>
        <w:t>上海政法学院研究生教学事故认定与处理办法</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教学是研究生培养工作的重要环节，直接影响研究生的培养质量。为规范我校硕士研究生教学管理工作，特制订本办法。</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一、研究生教学事故的认定</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研究生教学事故是指在研究生教学活动及其相关工作中，由于教师或工作人员直接或间接的责任，导致正常教学秩序、教学进程或教学质量受到影响，并造成不良后果的各种责任事故行为。</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研究生教学事故依据其情节和造成的后果分为：Ⅰ级事故、Ⅱ级事故和Ⅲ级事故三个等级。</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（一）Ⅰ级事故（重大教学事故）是指在教学活动及其相关工作中，由于责任人直接或间接的责任，导致正常教学秩序、教学进程或教学质量受到重大影响，并造成严重后果的行为。</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（二）Ⅱ级事故（严重教学事故）是指在教学活动及其相关工作中，由于责任人直接或间接的责任，导致正常教学秩序、教学进程或教学质量受到严重影响，并造成较严重后果的行为。</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（三）Ⅲ级事故（一般教学事故）是指在教学活动及其相关工作中，由于责任人直接或间接的责任，导致正常教学秩序、教学进程或教学质量受到一定影响，并造成不良后果的行为。</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二、研究生教学事故认定程序</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一）研究生教学事故由研究生部负责认定。责任人、发现人或知情人在发现有关事故情形后，应及时向研究生部报告。研究生部查实后按一次一表的方式作好记录，并在一周内将“教学事故记录表”发至责任人所在部门。“教学事故记录表”应明确列出责任人（一人或多人）。有关负责人对本部门事故隐瞒者，或教学检查人员对发现的事故拖延不报者，应列为责任人。</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Times New Roman" w:cs="宋体"/>
          <w:color w:val="000000"/>
          <w:kern w:val="0"/>
          <w:sz w:val="24"/>
          <w:szCs w:val="24"/>
        </w:rPr>
        <w:t>（二）</w:t>
      </w:r>
      <w:r>
        <w:rPr>
          <w:rFonts w:hint="eastAsia" w:ascii="宋体" w:hAnsi="宋体" w:cs="宋体"/>
          <w:color w:val="000000"/>
          <w:kern w:val="0"/>
          <w:sz w:val="24"/>
          <w:szCs w:val="24"/>
        </w:rPr>
        <w:t>责任人所在部门在接到“教学事故记录表”后，应立即了解事故情况，在一周内将“教学事故记录表”送交研究生部。事故责任人可书面陈述有关情况。</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（三）研究生部根据事故情况，依据本办法认定研究生教学事故。Ⅲ级事故由研究生部主任核定；Ⅱ级事故报主管院长核定；Ⅰ级事故报校长核定。</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（四）若责任人对事故的认定与处理有不同意见，可在接到教学事故处理决定之日起</w:t>
      </w:r>
      <w:r>
        <w:rPr>
          <w:rFonts w:ascii="宋体" w:hAnsi="宋体" w:cs="宋体"/>
          <w:color w:val="000000"/>
          <w:kern w:val="0"/>
          <w:sz w:val="24"/>
          <w:szCs w:val="24"/>
        </w:rPr>
        <w:t>7</w:t>
      </w:r>
      <w:r>
        <w:rPr>
          <w:rFonts w:hint="eastAsia" w:ascii="宋体" w:hAnsi="宋体" w:cs="宋体"/>
          <w:color w:val="000000"/>
          <w:kern w:val="0"/>
          <w:sz w:val="24"/>
          <w:szCs w:val="24"/>
        </w:rPr>
        <w:t>个工作日内，向研究生部提出书面申诉。申诉及复核期间，不影响原处理决定的执行。研究生部对申诉进行复核，并在接到书面申诉之日起</w:t>
      </w:r>
      <w:r>
        <w:rPr>
          <w:rFonts w:ascii="宋体" w:hAnsi="宋体" w:cs="宋体"/>
          <w:color w:val="000000"/>
          <w:kern w:val="0"/>
          <w:sz w:val="24"/>
          <w:szCs w:val="24"/>
        </w:rPr>
        <w:t>15</w:t>
      </w:r>
      <w:r>
        <w:rPr>
          <w:rFonts w:hint="eastAsia" w:ascii="宋体" w:hAnsi="宋体" w:cs="宋体"/>
          <w:color w:val="000000"/>
          <w:kern w:val="0"/>
          <w:sz w:val="24"/>
          <w:szCs w:val="24"/>
        </w:rPr>
        <w:t>个工作日内，作出结论。</w:t>
      </w:r>
      <w:bookmarkStart w:id="0" w:name="_Toc167679991"/>
      <w:bookmarkEnd w:id="0"/>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三、研究生教学事故的处理</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Times New Roman" w:cs="宋体"/>
          <w:color w:val="000000"/>
          <w:kern w:val="0"/>
          <w:sz w:val="24"/>
          <w:szCs w:val="24"/>
        </w:rPr>
        <w:t>（一）</w:t>
      </w:r>
      <w:r>
        <w:rPr>
          <w:rFonts w:hint="eastAsia" w:ascii="宋体" w:hAnsi="宋体" w:cs="宋体"/>
          <w:color w:val="000000"/>
          <w:kern w:val="0"/>
          <w:sz w:val="24"/>
          <w:szCs w:val="24"/>
        </w:rPr>
        <w:t>Ⅲ级事故的处理：</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、科室等部门内通报批评；</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、事故责任人不能参加当年度先进评选；</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、在事故责任人当年度考核时扣除</w:t>
      </w:r>
      <w:r>
        <w:rPr>
          <w:rFonts w:ascii="宋体" w:hAnsi="宋体" w:cs="宋体"/>
          <w:color w:val="000000"/>
          <w:kern w:val="0"/>
          <w:sz w:val="24"/>
          <w:szCs w:val="24"/>
        </w:rPr>
        <w:t>5</w:t>
      </w:r>
      <w:r>
        <w:rPr>
          <w:rFonts w:hint="eastAsia" w:ascii="宋体" w:hAnsi="宋体" w:cs="宋体"/>
          <w:color w:val="000000"/>
          <w:kern w:val="0"/>
          <w:sz w:val="24"/>
          <w:szCs w:val="24"/>
        </w:rPr>
        <w:t>分</w:t>
      </w:r>
      <w:r>
        <w:rPr>
          <w:rFonts w:ascii="宋体" w:hAnsi="宋体" w:cs="宋体"/>
          <w:color w:val="000000"/>
          <w:kern w:val="0"/>
          <w:sz w:val="24"/>
          <w:szCs w:val="24"/>
        </w:rPr>
        <w:t>/</w:t>
      </w:r>
      <w:r>
        <w:rPr>
          <w:rFonts w:hint="eastAsia" w:ascii="宋体" w:hAnsi="宋体" w:cs="宋体"/>
          <w:color w:val="000000"/>
          <w:kern w:val="0"/>
          <w:sz w:val="24"/>
          <w:szCs w:val="24"/>
        </w:rPr>
        <w:t>次。</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Times New Roman" w:cs="宋体"/>
          <w:color w:val="000000"/>
          <w:kern w:val="0"/>
          <w:sz w:val="24"/>
          <w:szCs w:val="24"/>
        </w:rPr>
        <w:t>（二）</w:t>
      </w:r>
      <w:r>
        <w:rPr>
          <w:rFonts w:hint="eastAsia" w:ascii="宋体" w:hAnsi="宋体" w:cs="宋体"/>
          <w:color w:val="000000"/>
          <w:kern w:val="0"/>
          <w:sz w:val="24"/>
          <w:szCs w:val="24"/>
        </w:rPr>
        <w:t>Ⅱ级事故的处理：</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、系、部、处、室等部门内通报批评；</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、事故责任人不能参加当年度先进评选；</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、在事故责任人当年度考核时扣除</w:t>
      </w:r>
      <w:r>
        <w:rPr>
          <w:rFonts w:ascii="宋体" w:hAnsi="宋体" w:cs="宋体"/>
          <w:color w:val="000000"/>
          <w:kern w:val="0"/>
          <w:sz w:val="24"/>
          <w:szCs w:val="24"/>
        </w:rPr>
        <w:t>10</w:t>
      </w:r>
      <w:r>
        <w:rPr>
          <w:rFonts w:hint="eastAsia" w:ascii="宋体" w:hAnsi="宋体" w:cs="宋体"/>
          <w:color w:val="000000"/>
          <w:kern w:val="0"/>
          <w:sz w:val="24"/>
          <w:szCs w:val="24"/>
        </w:rPr>
        <w:t>分</w:t>
      </w:r>
      <w:r>
        <w:rPr>
          <w:rFonts w:ascii="宋体" w:hAnsi="宋体" w:cs="宋体"/>
          <w:color w:val="000000"/>
          <w:kern w:val="0"/>
          <w:sz w:val="24"/>
          <w:szCs w:val="24"/>
        </w:rPr>
        <w:t>/</w:t>
      </w:r>
      <w:r>
        <w:rPr>
          <w:rFonts w:hint="eastAsia" w:ascii="宋体" w:hAnsi="宋体" w:cs="宋体"/>
          <w:color w:val="000000"/>
          <w:kern w:val="0"/>
          <w:sz w:val="24"/>
          <w:szCs w:val="24"/>
        </w:rPr>
        <w:t>次。</w:t>
      </w: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Times New Roman" w:cs="宋体"/>
          <w:color w:val="000000"/>
          <w:kern w:val="0"/>
          <w:sz w:val="24"/>
          <w:szCs w:val="24"/>
        </w:rPr>
        <w:t>（三）</w:t>
      </w:r>
      <w:r>
        <w:rPr>
          <w:rFonts w:hint="eastAsia" w:ascii="宋体" w:hAnsi="宋体" w:cs="宋体"/>
          <w:color w:val="000000"/>
          <w:kern w:val="0"/>
          <w:sz w:val="24"/>
          <w:szCs w:val="24"/>
        </w:rPr>
        <w:t>Ⅰ级事故的处理：</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、全院通报批评；</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、事故责任人不能参加当年度先进评选，取消当年度职务、职称晋升资格；</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、在事故责任人当年度考核时扣除</w:t>
      </w:r>
      <w:r>
        <w:rPr>
          <w:rFonts w:ascii="宋体" w:hAnsi="宋体" w:cs="宋体"/>
          <w:color w:val="000000"/>
          <w:kern w:val="0"/>
          <w:sz w:val="24"/>
          <w:szCs w:val="24"/>
        </w:rPr>
        <w:t>30</w:t>
      </w:r>
      <w:r>
        <w:rPr>
          <w:rFonts w:hint="eastAsia" w:ascii="宋体" w:hAnsi="宋体" w:cs="宋体"/>
          <w:color w:val="000000"/>
          <w:kern w:val="0"/>
          <w:sz w:val="24"/>
          <w:szCs w:val="24"/>
        </w:rPr>
        <w:t>分</w:t>
      </w:r>
      <w:r>
        <w:rPr>
          <w:rFonts w:ascii="宋体" w:hAnsi="宋体" w:cs="宋体"/>
          <w:color w:val="000000"/>
          <w:kern w:val="0"/>
          <w:sz w:val="24"/>
          <w:szCs w:val="24"/>
        </w:rPr>
        <w:t>/</w:t>
      </w:r>
      <w:r>
        <w:rPr>
          <w:rFonts w:hint="eastAsia" w:ascii="宋体" w:hAnsi="宋体" w:cs="宋体"/>
          <w:color w:val="000000"/>
          <w:kern w:val="0"/>
          <w:sz w:val="24"/>
          <w:szCs w:val="24"/>
        </w:rPr>
        <w:t>次。</w:t>
      </w:r>
    </w:p>
    <w:p>
      <w:pPr>
        <w:widowControl/>
        <w:adjustRightInd w:val="0"/>
        <w:spacing w:line="360" w:lineRule="auto"/>
        <w:ind w:firstLine="31680" w:firstLineChars="200"/>
        <w:jc w:val="left"/>
        <w:rPr>
          <w:rFonts w:ascii="宋体" w:cs="Times New Roman"/>
          <w:color w:val="000000"/>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、对认识态度差，影响恶劣，造成严重后果的事故责任人，建议有关部门给予相应的行政纪律处分、调离工作岗位或解聘。</w:t>
      </w:r>
    </w:p>
    <w:p>
      <w:pPr>
        <w:widowControl/>
        <w:wordWrap w:val="0"/>
        <w:spacing w:line="432" w:lineRule="auto"/>
        <w:jc w:val="center"/>
        <w:rPr>
          <w:rFonts w:ascii="宋体" w:cs="Times New Roman"/>
          <w:b/>
          <w:bCs/>
          <w:kern w:val="0"/>
          <w:sz w:val="28"/>
          <w:szCs w:val="28"/>
        </w:rPr>
      </w:pPr>
      <w:r>
        <w:rPr>
          <w:rFonts w:hint="eastAsia" w:ascii="宋体" w:hAnsi="宋体" w:cs="宋体"/>
          <w:b/>
          <w:bCs/>
          <w:kern w:val="0"/>
          <w:sz w:val="28"/>
          <w:szCs w:val="28"/>
        </w:rPr>
        <w:t>四、附</w:t>
      </w:r>
      <w:r>
        <w:rPr>
          <w:rFonts w:ascii="宋体" w:hAnsi="宋体" w:cs="宋体"/>
          <w:b/>
          <w:bCs/>
          <w:kern w:val="0"/>
          <w:sz w:val="28"/>
          <w:szCs w:val="28"/>
        </w:rPr>
        <w:t xml:space="preserve"> </w:t>
      </w:r>
      <w:r>
        <w:rPr>
          <w:rFonts w:hint="eastAsia" w:ascii="宋体" w:hAnsi="宋体" w:cs="宋体"/>
          <w:b/>
          <w:bCs/>
          <w:kern w:val="0"/>
          <w:sz w:val="28"/>
          <w:szCs w:val="28"/>
        </w:rPr>
        <w:t>则</w:t>
      </w:r>
    </w:p>
    <w:p>
      <w:pPr>
        <w:widowControl/>
        <w:adjustRightInd w:val="0"/>
        <w:spacing w:line="360" w:lineRule="auto"/>
        <w:ind w:firstLine="31680" w:firstLineChars="200"/>
        <w:jc w:val="left"/>
        <w:rPr>
          <w:rFonts w:ascii="宋体" w:hAnsi="Times New Roman" w:cs="Times New Roman"/>
          <w:color w:val="000000"/>
          <w:kern w:val="0"/>
          <w:sz w:val="24"/>
          <w:szCs w:val="24"/>
        </w:rPr>
      </w:pPr>
      <w:r>
        <w:rPr>
          <w:rFonts w:hint="eastAsia" w:ascii="宋体" w:hAnsi="Times New Roman" w:cs="宋体"/>
          <w:color w:val="000000"/>
          <w:kern w:val="0"/>
          <w:sz w:val="24"/>
          <w:szCs w:val="24"/>
        </w:rPr>
        <w:t>教学事故处理的文件一式三份，一份留存研究生部，一份送责任人所在部门，另一份送人事处，作为考核、评聘、晋级等工作的依据。</w:t>
      </w:r>
    </w:p>
    <w:p>
      <w:pPr>
        <w:widowControl/>
        <w:adjustRightInd w:val="0"/>
        <w:spacing w:line="360" w:lineRule="auto"/>
        <w:ind w:firstLine="31680" w:firstLineChars="200"/>
        <w:jc w:val="left"/>
        <w:rPr>
          <w:rFonts w:ascii="宋体" w:hAnsi="Times New Roman" w:cs="Times New Roman"/>
          <w:color w:val="000000"/>
          <w:kern w:val="0"/>
          <w:sz w:val="24"/>
          <w:szCs w:val="24"/>
        </w:rPr>
      </w:pPr>
      <w:r>
        <w:rPr>
          <w:rFonts w:hint="eastAsia" w:ascii="宋体" w:hAnsi="Times New Roman" w:cs="宋体"/>
          <w:color w:val="000000"/>
          <w:kern w:val="0"/>
          <w:sz w:val="24"/>
          <w:szCs w:val="24"/>
        </w:rPr>
        <w:t>本规定由研究生部负责解释。</w:t>
      </w:r>
      <w:r>
        <w:rPr>
          <w:rFonts w:ascii="宋体" w:hAnsi="Times New Roman" w:cs="宋体"/>
          <w:color w:val="000000"/>
          <w:kern w:val="0"/>
          <w:sz w:val="24"/>
          <w:szCs w:val="24"/>
        </w:rPr>
        <w:t xml:space="preserve"> </w:t>
      </w:r>
    </w:p>
    <w:p>
      <w:pPr>
        <w:widowControl/>
        <w:adjustRightInd w:val="0"/>
        <w:spacing w:line="360" w:lineRule="auto"/>
        <w:ind w:firstLine="31680" w:firstLineChars="200"/>
        <w:jc w:val="left"/>
        <w:rPr>
          <w:rFonts w:ascii="宋体" w:cs="Times New Roman"/>
          <w:color w:val="000000"/>
          <w:kern w:val="0"/>
          <w:sz w:val="24"/>
          <w:szCs w:val="24"/>
        </w:rPr>
      </w:pPr>
    </w:p>
    <w:p>
      <w:pPr>
        <w:widowControl/>
        <w:adjustRightInd w:val="0"/>
        <w:spacing w:line="360" w:lineRule="auto"/>
        <w:ind w:firstLine="31680" w:firstLineChars="200"/>
        <w:jc w:val="left"/>
        <w:rPr>
          <w:rFonts w:ascii="宋体" w:cs="Times New Roman"/>
          <w:color w:val="000000"/>
          <w:kern w:val="0"/>
          <w:sz w:val="24"/>
          <w:szCs w:val="24"/>
        </w:rPr>
      </w:pPr>
    </w:p>
    <w:p>
      <w:pPr>
        <w:widowControl/>
        <w:adjustRightInd w:val="0"/>
        <w:spacing w:line="360" w:lineRule="auto"/>
        <w:ind w:firstLine="31680" w:firstLineChars="200"/>
        <w:jc w:val="left"/>
        <w:rPr>
          <w:rFonts w:ascii="宋体" w:cs="Times New Roman"/>
          <w:color w:val="000000"/>
          <w:kern w:val="0"/>
          <w:sz w:val="24"/>
          <w:szCs w:val="24"/>
        </w:rPr>
      </w:pPr>
    </w:p>
    <w:p>
      <w:pPr>
        <w:widowControl/>
        <w:adjustRightInd w:val="0"/>
        <w:spacing w:line="360" w:lineRule="auto"/>
        <w:jc w:val="left"/>
        <w:rPr>
          <w:rFonts w:ascii="宋体" w:cs="Times New Roman"/>
          <w:color w:val="000000"/>
          <w:kern w:val="0"/>
          <w:sz w:val="24"/>
          <w:szCs w:val="24"/>
        </w:rPr>
      </w:pPr>
    </w:p>
    <w:p>
      <w:pPr>
        <w:widowControl/>
        <w:adjustRightInd w:val="0"/>
        <w:spacing w:line="360" w:lineRule="auto"/>
        <w:ind w:firstLine="31680" w:firstLineChars="200"/>
        <w:jc w:val="left"/>
        <w:rPr>
          <w:rFonts w:ascii="宋体" w:cs="Times New Roman"/>
          <w:color w:val="000000"/>
          <w:kern w:val="0"/>
          <w:sz w:val="24"/>
          <w:szCs w:val="24"/>
        </w:rPr>
      </w:pPr>
      <w:r>
        <w:rPr>
          <w:rFonts w:hint="eastAsia" w:ascii="宋体" w:hAnsi="宋体" w:cs="宋体"/>
          <w:color w:val="000000"/>
          <w:kern w:val="0"/>
          <w:sz w:val="24"/>
          <w:szCs w:val="24"/>
        </w:rPr>
        <w:t>附：</w:t>
      </w:r>
      <w:bookmarkStart w:id="1" w:name="_Toc167679993"/>
    </w:p>
    <w:p>
      <w:pPr>
        <w:widowControl/>
        <w:adjustRightInd w:val="0"/>
        <w:spacing w:line="360" w:lineRule="auto"/>
        <w:jc w:val="center"/>
        <w:rPr>
          <w:rFonts w:ascii="宋体" w:cs="Times New Roman"/>
          <w:b/>
          <w:bCs/>
          <w:color w:val="000000"/>
          <w:kern w:val="0"/>
          <w:sz w:val="24"/>
          <w:szCs w:val="24"/>
        </w:rPr>
      </w:pPr>
      <w:r>
        <w:rPr>
          <w:rFonts w:hint="eastAsia" w:ascii="宋体" w:hAnsi="宋体" w:cs="宋体"/>
          <w:b/>
          <w:bCs/>
          <w:color w:val="000000"/>
          <w:kern w:val="0"/>
          <w:sz w:val="24"/>
          <w:szCs w:val="24"/>
        </w:rPr>
        <w:t>教学事故分类与等级表</w:t>
      </w:r>
      <w:bookmarkEnd w:id="1"/>
    </w:p>
    <w:tbl>
      <w:tblPr>
        <w:tblStyle w:val="4"/>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42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8" w:type="dxa"/>
            <w:gridSpan w:val="2"/>
          </w:tcPr>
          <w:p>
            <w:pPr>
              <w:widowControl/>
              <w:jc w:val="center"/>
              <w:rPr>
                <w:rFonts w:ascii="宋体" w:cs="Times New Roman"/>
                <w:color w:val="000000"/>
                <w:sz w:val="24"/>
                <w:szCs w:val="24"/>
              </w:rPr>
            </w:pPr>
            <w:r>
              <w:rPr>
                <w:rStyle w:val="3"/>
                <w:rFonts w:hint="eastAsia" w:ascii="宋体" w:hAnsi="宋体" w:cs="宋体"/>
                <w:kern w:val="0"/>
                <w:sz w:val="24"/>
                <w:szCs w:val="24"/>
              </w:rPr>
              <w:t>一．教学类事故</w:t>
            </w:r>
          </w:p>
        </w:tc>
        <w:tc>
          <w:tcPr>
            <w:tcW w:w="720" w:type="dxa"/>
          </w:tcPr>
          <w:p>
            <w:pPr>
              <w:widowControl/>
              <w:jc w:val="center"/>
              <w:rPr>
                <w:rFonts w:ascii="宋体" w:cs="Times New Roman"/>
                <w:color w:val="000000"/>
                <w:sz w:val="24"/>
                <w:szCs w:val="24"/>
              </w:rPr>
            </w:pPr>
            <w:r>
              <w:rPr>
                <w:rFonts w:hint="eastAsia" w:ascii="宋体" w:hAnsi="宋体" w:cs="宋体"/>
                <w:color w:val="000000"/>
                <w:kern w:val="0"/>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b/>
                <w:bCs/>
                <w:sz w:val="24"/>
                <w:szCs w:val="24"/>
              </w:rPr>
            </w:pPr>
            <w:r>
              <w:rPr>
                <w:rStyle w:val="3"/>
                <w:rFonts w:ascii="宋体" w:hAnsi="宋体" w:cs="宋体"/>
                <w:b w:val="0"/>
                <w:bCs w:val="0"/>
                <w:kern w:val="0"/>
                <w:sz w:val="24"/>
                <w:szCs w:val="24"/>
              </w:rPr>
              <w:t>1</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在教学活动中散布违反四项基本原则的言论；或出现违背教师基本职业道德规范的言行，造成恶劣影响的。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Ⅰ</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Fonts w:ascii="宋体" w:hAnsi="宋体" w:cs="宋体"/>
                <w:kern w:val="0"/>
                <w:sz w:val="24"/>
                <w:szCs w:val="24"/>
              </w:rPr>
              <w:t>2</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未经批准，未完成教学任务的。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Fonts w:ascii="宋体" w:hAnsi="宋体" w:cs="宋体"/>
                <w:kern w:val="0"/>
                <w:sz w:val="24"/>
                <w:szCs w:val="24"/>
              </w:rPr>
              <w:t>3</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并非不可抗拒的原因上课迟到</w:t>
            </w:r>
            <w:r>
              <w:rPr>
                <w:rFonts w:ascii="宋体" w:hAnsi="宋体" w:cs="宋体"/>
                <w:kern w:val="0"/>
                <w:sz w:val="24"/>
                <w:szCs w:val="24"/>
              </w:rPr>
              <w:t>10</w:t>
            </w:r>
            <w:r>
              <w:rPr>
                <w:rFonts w:hint="eastAsia" w:ascii="宋体" w:hAnsi="宋体" w:cs="宋体"/>
                <w:kern w:val="0"/>
                <w:sz w:val="24"/>
                <w:szCs w:val="24"/>
              </w:rPr>
              <w:t>分钟以上，或提早下课</w:t>
            </w:r>
            <w:r>
              <w:rPr>
                <w:rFonts w:ascii="宋体" w:hAnsi="宋体" w:cs="宋体"/>
                <w:kern w:val="0"/>
                <w:sz w:val="24"/>
                <w:szCs w:val="24"/>
              </w:rPr>
              <w:t>5</w:t>
            </w:r>
            <w:r>
              <w:rPr>
                <w:rFonts w:hint="eastAsia" w:ascii="宋体" w:hAnsi="宋体" w:cs="宋体"/>
                <w:kern w:val="0"/>
                <w:sz w:val="24"/>
                <w:szCs w:val="24"/>
              </w:rPr>
              <w:t>分钟以上的。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Fonts w:ascii="宋体" w:hAnsi="宋体" w:cs="宋体"/>
                <w:kern w:val="0"/>
                <w:sz w:val="24"/>
                <w:szCs w:val="24"/>
              </w:rPr>
              <w:t>4</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并非不可抗拒的原因擅自缺课的。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Ⅱ</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Fonts w:ascii="宋体" w:hAnsi="宋体" w:cs="宋体"/>
                <w:kern w:val="0"/>
                <w:sz w:val="24"/>
                <w:szCs w:val="24"/>
              </w:rPr>
              <w:t>5</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未按规定程序办理手续，擅自变动上课时间、地点或由别人代课</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Fonts w:ascii="宋体" w:hAnsi="宋体" w:cs="宋体"/>
                <w:kern w:val="0"/>
                <w:sz w:val="24"/>
                <w:szCs w:val="24"/>
              </w:rPr>
              <w:t>6</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教师在上课或其他教学活动中使用通讯工具，影响教学的；或教师无特殊原因擅离课堂</w:t>
            </w:r>
            <w:r>
              <w:rPr>
                <w:rFonts w:ascii="宋体" w:hAnsi="宋体" w:cs="宋体"/>
                <w:kern w:val="0"/>
                <w:sz w:val="24"/>
                <w:szCs w:val="24"/>
              </w:rPr>
              <w:t>10</w:t>
            </w:r>
            <w:r>
              <w:rPr>
                <w:rFonts w:hint="eastAsia" w:ascii="宋体" w:hAnsi="宋体" w:cs="宋体"/>
                <w:kern w:val="0"/>
                <w:sz w:val="24"/>
                <w:szCs w:val="24"/>
              </w:rPr>
              <w:t>分钟以上。</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Fonts w:ascii="宋体" w:hAnsi="宋体" w:cs="宋体"/>
                <w:kern w:val="0"/>
                <w:sz w:val="24"/>
                <w:szCs w:val="24"/>
              </w:rPr>
              <w:t>7</w:t>
            </w:r>
          </w:p>
        </w:tc>
        <w:tc>
          <w:tcPr>
            <w:tcW w:w="7428" w:type="dxa"/>
            <w:vAlign w:val="bottom"/>
          </w:tcPr>
          <w:p>
            <w:pPr>
              <w:widowControl/>
              <w:spacing w:before="31"/>
              <w:jc w:val="left"/>
              <w:rPr>
                <w:rFonts w:ascii="宋体" w:cs="Times New Roman"/>
                <w:sz w:val="24"/>
                <w:szCs w:val="24"/>
              </w:rPr>
            </w:pPr>
            <w:r>
              <w:rPr>
                <w:rFonts w:hint="eastAsia" w:ascii="宋体" w:hAnsi="宋体" w:cs="宋体"/>
                <w:kern w:val="0"/>
                <w:sz w:val="24"/>
                <w:szCs w:val="24"/>
              </w:rPr>
              <w:t>未经</w:t>
            </w:r>
            <w:r>
              <w:rPr>
                <w:rFonts w:hint="eastAsia" w:ascii="宋体" w:hAnsi="宋体" w:cs="宋体"/>
                <w:color w:val="000000"/>
                <w:kern w:val="0"/>
                <w:sz w:val="24"/>
                <w:szCs w:val="24"/>
              </w:rPr>
              <w:t>学位点</w:t>
            </w:r>
            <w:r>
              <w:rPr>
                <w:rFonts w:hint="eastAsia" w:ascii="宋体" w:hAnsi="宋体" w:cs="宋体"/>
                <w:kern w:val="0"/>
                <w:sz w:val="24"/>
                <w:szCs w:val="24"/>
              </w:rPr>
              <w:t>同意，舍弃教学大纲规定的课程内容</w:t>
            </w:r>
            <w:r>
              <w:rPr>
                <w:rFonts w:ascii="宋体" w:hAnsi="宋体" w:cs="宋体"/>
                <w:kern w:val="0"/>
                <w:sz w:val="24"/>
                <w:szCs w:val="24"/>
              </w:rPr>
              <w:t>1/4</w:t>
            </w:r>
            <w:r>
              <w:rPr>
                <w:rFonts w:hint="eastAsia" w:ascii="宋体" w:hAnsi="宋体" w:cs="宋体"/>
                <w:kern w:val="0"/>
                <w:sz w:val="24"/>
                <w:szCs w:val="24"/>
              </w:rPr>
              <w:t>以上的。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8" w:type="dxa"/>
            <w:gridSpan w:val="2"/>
            <w:vAlign w:val="center"/>
          </w:tcPr>
          <w:p>
            <w:pPr>
              <w:widowControl/>
              <w:jc w:val="center"/>
              <w:rPr>
                <w:rFonts w:ascii="宋体" w:cs="Times New Roman"/>
                <w:color w:val="000000"/>
                <w:sz w:val="24"/>
                <w:szCs w:val="24"/>
              </w:rPr>
            </w:pPr>
            <w:r>
              <w:rPr>
                <w:rStyle w:val="3"/>
                <w:rFonts w:ascii="宋体" w:hAnsi="宋体" w:cs="宋体"/>
                <w:kern w:val="0"/>
                <w:sz w:val="24"/>
                <w:szCs w:val="24"/>
              </w:rPr>
              <w:t>B</w:t>
            </w:r>
            <w:r>
              <w:rPr>
                <w:rStyle w:val="3"/>
                <w:rFonts w:hint="eastAsia" w:ascii="宋体" w:hAnsi="宋体" w:cs="宋体"/>
                <w:kern w:val="0"/>
                <w:sz w:val="24"/>
                <w:szCs w:val="24"/>
              </w:rPr>
              <w:t>．考试与成绩管理类事故</w:t>
            </w:r>
          </w:p>
        </w:tc>
        <w:tc>
          <w:tcPr>
            <w:tcW w:w="720" w:type="dxa"/>
          </w:tcPr>
          <w:p>
            <w:pPr>
              <w:widowControl/>
              <w:jc w:val="center"/>
              <w:rPr>
                <w:rFonts w:ascii="宋体" w:cs="Times New Roman"/>
                <w:color w:val="000000"/>
                <w:sz w:val="24"/>
                <w:szCs w:val="24"/>
              </w:rPr>
            </w:pPr>
            <w:r>
              <w:rPr>
                <w:rFonts w:hint="eastAsia" w:ascii="宋体" w:hAnsi="宋体" w:cs="宋体"/>
                <w:color w:val="000000"/>
                <w:kern w:val="0"/>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1</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考试命题违反规定或试题出错：</w:t>
            </w:r>
          </w:p>
          <w:p>
            <w:pPr>
              <w:widowControl/>
              <w:spacing w:before="31"/>
              <w:jc w:val="left"/>
              <w:rPr>
                <w:rFonts w:ascii="宋体" w:cs="Times New Roman"/>
                <w:sz w:val="24"/>
                <w:szCs w:val="24"/>
              </w:rPr>
            </w:pPr>
            <w:r>
              <w:rPr>
                <w:rFonts w:ascii="宋体" w:hAnsi="宋体" w:cs="宋体"/>
                <w:kern w:val="0"/>
                <w:sz w:val="24"/>
                <w:szCs w:val="24"/>
              </w:rPr>
              <w:t>1</w:t>
            </w:r>
            <w:r>
              <w:rPr>
                <w:rFonts w:hint="eastAsia" w:ascii="宋体" w:hAnsi="宋体" w:cs="宋体"/>
                <w:kern w:val="0"/>
                <w:sz w:val="24"/>
                <w:szCs w:val="24"/>
              </w:rPr>
              <w:t>）影响考试正常进行的；</w:t>
            </w:r>
          </w:p>
          <w:p>
            <w:pPr>
              <w:widowControl/>
              <w:spacing w:before="31"/>
              <w:jc w:val="left"/>
              <w:rPr>
                <w:rFonts w:ascii="宋体" w:cs="Times New Roman"/>
                <w:sz w:val="24"/>
                <w:szCs w:val="24"/>
              </w:rPr>
            </w:pPr>
            <w:r>
              <w:rPr>
                <w:rFonts w:ascii="宋体" w:hAnsi="宋体" w:cs="宋体"/>
                <w:kern w:val="0"/>
                <w:sz w:val="24"/>
                <w:szCs w:val="24"/>
              </w:rPr>
              <w:t>2</w:t>
            </w:r>
            <w:r>
              <w:rPr>
                <w:rFonts w:hint="eastAsia" w:ascii="宋体" w:hAnsi="宋体" w:cs="宋体"/>
                <w:kern w:val="0"/>
                <w:sz w:val="24"/>
                <w:szCs w:val="24"/>
              </w:rPr>
              <w:t>）致使考试无法正常进行或严重影响学生考试成绩的。</w:t>
            </w:r>
            <w:r>
              <w:rPr>
                <w:rFonts w:ascii="宋体" w:hAnsi="宋体" w:cs="宋体"/>
                <w:kern w:val="0"/>
                <w:sz w:val="24"/>
                <w:szCs w:val="24"/>
              </w:rPr>
              <w:t xml:space="preserve"> </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p>
          <w:p>
            <w:pPr>
              <w:widowControl/>
              <w:spacing w:before="31"/>
              <w:jc w:val="center"/>
              <w:rPr>
                <w:rFonts w:ascii="宋体" w:cs="Times New Roman"/>
                <w:sz w:val="24"/>
                <w:szCs w:val="24"/>
              </w:rPr>
            </w:pPr>
            <w:r>
              <w:rPr>
                <w:rStyle w:val="3"/>
                <w:rFonts w:hint="eastAsia" w:ascii="宋体" w:hAnsi="宋体" w:cs="宋体"/>
                <w:kern w:val="0"/>
                <w:sz w:val="24"/>
                <w:szCs w:val="24"/>
              </w:rPr>
              <w:t>Ⅱ</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2</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试卷命题、印刷、传送、存放等过程中，泄露试题：</w:t>
            </w:r>
          </w:p>
          <w:p>
            <w:pPr>
              <w:widowControl/>
              <w:spacing w:before="31"/>
              <w:jc w:val="left"/>
              <w:rPr>
                <w:rFonts w:ascii="宋体" w:cs="Times New Roman"/>
                <w:sz w:val="24"/>
                <w:szCs w:val="24"/>
              </w:rPr>
            </w:pPr>
            <w:r>
              <w:rPr>
                <w:rFonts w:ascii="宋体" w:hAnsi="宋体" w:cs="宋体"/>
                <w:kern w:val="0"/>
                <w:sz w:val="24"/>
                <w:szCs w:val="24"/>
              </w:rPr>
              <w:t>1</w:t>
            </w:r>
            <w:r>
              <w:rPr>
                <w:rFonts w:hint="eastAsia" w:ascii="宋体" w:hAnsi="宋体" w:cs="宋体"/>
                <w:kern w:val="0"/>
                <w:sz w:val="24"/>
                <w:szCs w:val="24"/>
              </w:rPr>
              <w:t>）过失造成试题泄密，但及时采取补救措施，未影响考试正常进行的；</w:t>
            </w:r>
          </w:p>
          <w:p>
            <w:pPr>
              <w:widowControl/>
              <w:spacing w:before="31"/>
              <w:jc w:val="left"/>
              <w:rPr>
                <w:rFonts w:ascii="宋体" w:cs="Times New Roman"/>
                <w:sz w:val="24"/>
                <w:szCs w:val="24"/>
              </w:rPr>
            </w:pPr>
            <w:r>
              <w:rPr>
                <w:rFonts w:ascii="宋体" w:hAnsi="宋体" w:cs="宋体"/>
                <w:kern w:val="0"/>
                <w:sz w:val="24"/>
                <w:szCs w:val="24"/>
              </w:rPr>
              <w:t>2</w:t>
            </w:r>
            <w:r>
              <w:rPr>
                <w:rFonts w:hint="eastAsia" w:ascii="宋体" w:hAnsi="宋体" w:cs="宋体"/>
                <w:kern w:val="0"/>
                <w:sz w:val="24"/>
                <w:szCs w:val="24"/>
              </w:rPr>
              <w:t>）过失泄题，责任人未及时采取补救措施，影响考试正常进行的；</w:t>
            </w:r>
          </w:p>
          <w:p>
            <w:pPr>
              <w:widowControl/>
              <w:spacing w:before="31"/>
              <w:jc w:val="left"/>
              <w:rPr>
                <w:rFonts w:ascii="宋体" w:cs="Times New Roman"/>
                <w:sz w:val="24"/>
                <w:szCs w:val="24"/>
              </w:rPr>
            </w:pPr>
            <w:r>
              <w:rPr>
                <w:rFonts w:ascii="宋体" w:hAnsi="宋体" w:cs="宋体"/>
                <w:kern w:val="0"/>
                <w:sz w:val="24"/>
                <w:szCs w:val="24"/>
              </w:rPr>
              <w:t>3</w:t>
            </w:r>
            <w:r>
              <w:rPr>
                <w:rFonts w:hint="eastAsia" w:ascii="宋体" w:hAnsi="宋体" w:cs="宋体"/>
                <w:kern w:val="0"/>
                <w:sz w:val="24"/>
                <w:szCs w:val="24"/>
              </w:rPr>
              <w:t>）故意泄题的。</w:t>
            </w:r>
          </w:p>
        </w:tc>
        <w:tc>
          <w:tcPr>
            <w:tcW w:w="720" w:type="dxa"/>
            <w:vAlign w:val="center"/>
          </w:tcPr>
          <w:p>
            <w:pPr>
              <w:widowControl/>
              <w:spacing w:before="31"/>
              <w:jc w:val="center"/>
              <w:rPr>
                <w:rFonts w:ascii="宋体" w:cs="Times New Roman"/>
                <w:sz w:val="24"/>
                <w:szCs w:val="24"/>
              </w:rPr>
            </w:pPr>
          </w:p>
          <w:p>
            <w:pPr>
              <w:widowControl/>
              <w:spacing w:before="31"/>
              <w:jc w:val="center"/>
              <w:rPr>
                <w:rFonts w:ascii="宋体" w:cs="Times New Roman"/>
                <w:sz w:val="24"/>
                <w:szCs w:val="24"/>
              </w:rPr>
            </w:pPr>
            <w:r>
              <w:rPr>
                <w:rStyle w:val="3"/>
                <w:rFonts w:hint="eastAsia" w:ascii="宋体" w:hAnsi="宋体" w:cs="宋体"/>
                <w:kern w:val="0"/>
                <w:sz w:val="24"/>
                <w:szCs w:val="24"/>
              </w:rPr>
              <w:t>Ⅲ</w:t>
            </w:r>
          </w:p>
          <w:p>
            <w:pPr>
              <w:widowControl/>
              <w:spacing w:before="31"/>
              <w:jc w:val="center"/>
              <w:rPr>
                <w:rFonts w:ascii="宋体" w:cs="Times New Roman"/>
                <w:sz w:val="24"/>
                <w:szCs w:val="24"/>
              </w:rPr>
            </w:pPr>
          </w:p>
          <w:p>
            <w:pPr>
              <w:widowControl/>
              <w:spacing w:before="31"/>
              <w:jc w:val="center"/>
              <w:rPr>
                <w:rFonts w:ascii="宋体" w:cs="Times New Roman"/>
                <w:sz w:val="24"/>
                <w:szCs w:val="24"/>
              </w:rPr>
            </w:pPr>
            <w:r>
              <w:rPr>
                <w:rStyle w:val="3"/>
                <w:rFonts w:hint="eastAsia" w:ascii="宋体" w:hAnsi="宋体" w:cs="宋体"/>
                <w:kern w:val="0"/>
                <w:sz w:val="24"/>
                <w:szCs w:val="24"/>
              </w:rPr>
              <w:t>Ⅱ</w:t>
            </w:r>
          </w:p>
          <w:p>
            <w:pPr>
              <w:widowControl/>
              <w:spacing w:before="31"/>
              <w:jc w:val="center"/>
              <w:rPr>
                <w:rFonts w:ascii="宋体" w:cs="Times New Roman"/>
                <w:sz w:val="24"/>
                <w:szCs w:val="24"/>
              </w:rPr>
            </w:pPr>
          </w:p>
          <w:p>
            <w:pPr>
              <w:widowControl/>
              <w:spacing w:before="31"/>
              <w:jc w:val="center"/>
              <w:rPr>
                <w:rFonts w:ascii="宋体" w:cs="Times New Roman"/>
                <w:sz w:val="24"/>
                <w:szCs w:val="24"/>
              </w:rPr>
            </w:pPr>
            <w:r>
              <w:rPr>
                <w:rStyle w:val="3"/>
                <w:rFonts w:hint="eastAsia" w:ascii="宋体" w:hAnsi="宋体" w:cs="宋体"/>
                <w:kern w:val="0"/>
                <w:sz w:val="24"/>
                <w:szCs w:val="24"/>
              </w:rPr>
              <w:t>Ⅰ</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trPr>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3</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考试（或课程论文）评分后，无法提供学生考卷（课程论文）：</w:t>
            </w:r>
          </w:p>
          <w:p>
            <w:pPr>
              <w:widowControl/>
              <w:spacing w:before="31"/>
              <w:jc w:val="left"/>
              <w:rPr>
                <w:rFonts w:ascii="宋体" w:cs="Times New Roman"/>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份的；</w:t>
            </w:r>
          </w:p>
          <w:p>
            <w:pPr>
              <w:widowControl/>
              <w:spacing w:before="31"/>
              <w:jc w:val="left"/>
              <w:rPr>
                <w:rFonts w:ascii="宋体" w:cs="Times New Roman"/>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份以上的；</w:t>
            </w:r>
          </w:p>
          <w:p>
            <w:pPr>
              <w:widowControl/>
              <w:spacing w:before="31"/>
              <w:jc w:val="left"/>
              <w:rPr>
                <w:rFonts w:ascii="宋体" w:cs="Times New Roman"/>
                <w:sz w:val="24"/>
                <w:szCs w:val="24"/>
              </w:rPr>
            </w:pPr>
            <w:r>
              <w:rPr>
                <w:rFonts w:ascii="宋体" w:hAnsi="宋体" w:cs="宋体"/>
                <w:kern w:val="0"/>
                <w:sz w:val="24"/>
                <w:szCs w:val="24"/>
              </w:rPr>
              <w:t>3</w:t>
            </w:r>
            <w:r>
              <w:rPr>
                <w:rFonts w:hint="eastAsia" w:ascii="宋体" w:hAnsi="宋体" w:cs="宋体"/>
                <w:kern w:val="0"/>
                <w:sz w:val="24"/>
                <w:szCs w:val="24"/>
              </w:rPr>
              <w:t>）在试卷抽查时，有关部门责任人不能提交有关抽查材料</w:t>
            </w:r>
            <w:r>
              <w:rPr>
                <w:rFonts w:ascii="宋体" w:hAnsi="宋体" w:cs="宋体"/>
                <w:kern w:val="0"/>
                <w:sz w:val="24"/>
                <w:szCs w:val="24"/>
              </w:rPr>
              <w:t>5</w:t>
            </w:r>
            <w:r>
              <w:rPr>
                <w:rFonts w:hint="eastAsia" w:ascii="宋体" w:hAnsi="宋体" w:cs="宋体"/>
                <w:kern w:val="0"/>
                <w:sz w:val="24"/>
                <w:szCs w:val="24"/>
              </w:rPr>
              <w:t>份以上的。</w:t>
            </w:r>
          </w:p>
        </w:tc>
        <w:tc>
          <w:tcPr>
            <w:tcW w:w="720" w:type="dxa"/>
            <w:vAlign w:val="center"/>
          </w:tcPr>
          <w:p>
            <w:pPr>
              <w:widowControl/>
              <w:spacing w:before="31"/>
              <w:jc w:val="center"/>
              <w:rPr>
                <w:rFonts w:ascii="宋体" w:cs="Times New Roman"/>
                <w:sz w:val="24"/>
                <w:szCs w:val="24"/>
              </w:rPr>
            </w:pPr>
          </w:p>
          <w:p>
            <w:pPr>
              <w:widowControl/>
              <w:spacing w:before="31"/>
              <w:jc w:val="center"/>
              <w:rPr>
                <w:rFonts w:ascii="宋体" w:cs="Times New Roman"/>
                <w:sz w:val="24"/>
                <w:szCs w:val="24"/>
              </w:rPr>
            </w:pPr>
            <w:r>
              <w:rPr>
                <w:rStyle w:val="3"/>
                <w:rFonts w:hint="eastAsia" w:ascii="宋体" w:hAnsi="宋体" w:cs="宋体"/>
                <w:kern w:val="0"/>
                <w:sz w:val="24"/>
                <w:szCs w:val="24"/>
              </w:rPr>
              <w:t>Ⅲ</w:t>
            </w:r>
          </w:p>
          <w:p>
            <w:pPr>
              <w:widowControl/>
              <w:spacing w:before="31"/>
              <w:jc w:val="center"/>
              <w:rPr>
                <w:rFonts w:ascii="宋体" w:cs="Times New Roman"/>
                <w:sz w:val="24"/>
                <w:szCs w:val="24"/>
              </w:rPr>
            </w:pPr>
            <w:r>
              <w:rPr>
                <w:rStyle w:val="3"/>
                <w:rFonts w:hint="eastAsia" w:ascii="宋体" w:hAnsi="宋体" w:cs="宋体"/>
                <w:kern w:val="0"/>
                <w:sz w:val="24"/>
                <w:szCs w:val="24"/>
              </w:rPr>
              <w:t>Ⅱ</w:t>
            </w:r>
          </w:p>
          <w:p>
            <w:pPr>
              <w:widowControl/>
              <w:spacing w:before="31"/>
              <w:jc w:val="center"/>
              <w:rPr>
                <w:rFonts w:ascii="宋体" w:cs="Times New Roman"/>
                <w:sz w:val="24"/>
                <w:szCs w:val="24"/>
              </w:rPr>
            </w:pPr>
            <w:r>
              <w:rPr>
                <w:rStyle w:val="3"/>
                <w:rFonts w:hint="eastAsia" w:ascii="宋体" w:hAnsi="宋体" w:cs="宋体"/>
                <w:kern w:val="0"/>
                <w:sz w:val="24"/>
                <w:szCs w:val="24"/>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4</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监考教师没有履行职责的，或在监考过程中有聊天、听耳机、看书报等不尽职行为的。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5</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主、监考教师对考场中违纪或作弊事件隐匿不报的。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Ⅱ</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6</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擅自改变考试时间或延长考试时间</w:t>
            </w:r>
            <w:r>
              <w:rPr>
                <w:rFonts w:ascii="宋体" w:hAnsi="宋体" w:cs="宋体"/>
                <w:kern w:val="0"/>
                <w:sz w:val="24"/>
                <w:szCs w:val="24"/>
              </w:rPr>
              <w:t>10</w:t>
            </w:r>
            <w:r>
              <w:rPr>
                <w:rFonts w:hint="eastAsia" w:ascii="宋体" w:hAnsi="宋体" w:cs="宋体"/>
                <w:kern w:val="0"/>
                <w:sz w:val="24"/>
                <w:szCs w:val="24"/>
              </w:rPr>
              <w:t>分钟以上的。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7</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在考场上向学生提示考试答案的。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Ⅱ</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00" w:type="dxa"/>
            <w:vAlign w:val="center"/>
          </w:tcPr>
          <w:p>
            <w:pPr>
              <w:widowControl/>
              <w:spacing w:before="31"/>
              <w:jc w:val="left"/>
              <w:rPr>
                <w:rFonts w:ascii="宋体" w:cs="Times New Roman"/>
                <w:sz w:val="24"/>
                <w:szCs w:val="24"/>
              </w:rPr>
            </w:pPr>
            <w:r>
              <w:rPr>
                <w:rStyle w:val="3"/>
                <w:rFonts w:ascii="宋体" w:hAnsi="宋体" w:cs="宋体"/>
                <w:kern w:val="0"/>
                <w:sz w:val="24"/>
                <w:szCs w:val="24"/>
              </w:rPr>
              <w:t>8</w:t>
            </w:r>
          </w:p>
        </w:tc>
        <w:tc>
          <w:tcPr>
            <w:tcW w:w="7428" w:type="dxa"/>
            <w:vAlign w:val="center"/>
          </w:tcPr>
          <w:p>
            <w:pPr>
              <w:widowControl/>
              <w:spacing w:before="31"/>
              <w:jc w:val="left"/>
              <w:rPr>
                <w:rFonts w:ascii="宋体" w:cs="Times New Roman"/>
                <w:sz w:val="24"/>
                <w:szCs w:val="24"/>
              </w:rPr>
            </w:pPr>
            <w:r>
              <w:rPr>
                <w:rFonts w:hint="eastAsia" w:ascii="宋体" w:hAnsi="宋体" w:cs="宋体"/>
                <w:kern w:val="0"/>
                <w:sz w:val="24"/>
                <w:szCs w:val="24"/>
              </w:rPr>
              <w:t>试卷试题或标准答案出错：</w:t>
            </w:r>
          </w:p>
          <w:p>
            <w:pPr>
              <w:widowControl/>
              <w:spacing w:before="31"/>
              <w:jc w:val="left"/>
              <w:rPr>
                <w:rFonts w:ascii="宋体" w:cs="Times New Roman"/>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w:t>
            </w:r>
            <w:r>
              <w:rPr>
                <w:rFonts w:ascii="宋体" w:hAnsi="宋体" w:cs="宋体"/>
                <w:kern w:val="0"/>
                <w:sz w:val="24"/>
                <w:szCs w:val="24"/>
              </w:rPr>
              <w:t>14%</w:t>
            </w:r>
            <w:r>
              <w:rPr>
                <w:rFonts w:hint="eastAsia" w:ascii="宋体" w:hAnsi="宋体" w:cs="宋体"/>
                <w:kern w:val="0"/>
                <w:sz w:val="24"/>
                <w:szCs w:val="24"/>
              </w:rPr>
              <w:t>的；</w:t>
            </w:r>
          </w:p>
          <w:p>
            <w:pPr>
              <w:widowControl/>
              <w:spacing w:before="31"/>
              <w:jc w:val="left"/>
              <w:rPr>
                <w:rFonts w:ascii="宋体" w:cs="Times New Roman"/>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15%</w:t>
            </w:r>
            <w:r>
              <w:rPr>
                <w:rFonts w:hint="eastAsia" w:ascii="宋体" w:hAnsi="宋体" w:cs="宋体"/>
                <w:kern w:val="0"/>
                <w:sz w:val="24"/>
                <w:szCs w:val="24"/>
              </w:rPr>
              <w:t>以上的。</w:t>
            </w:r>
          </w:p>
        </w:tc>
        <w:tc>
          <w:tcPr>
            <w:tcW w:w="720" w:type="dxa"/>
            <w:vAlign w:val="center"/>
          </w:tcPr>
          <w:p>
            <w:pPr>
              <w:widowControl/>
              <w:spacing w:before="31"/>
              <w:jc w:val="center"/>
              <w:rPr>
                <w:rFonts w:ascii="宋体" w:cs="Times New Roman"/>
                <w:sz w:val="24"/>
                <w:szCs w:val="24"/>
              </w:rPr>
            </w:pPr>
            <w:r>
              <w:rPr>
                <w:rStyle w:val="3"/>
                <w:rFonts w:hint="eastAsia" w:ascii="宋体" w:hAnsi="宋体" w:cs="宋体"/>
                <w:kern w:val="0"/>
                <w:sz w:val="24"/>
                <w:szCs w:val="24"/>
              </w:rPr>
              <w:t>Ⅲ</w:t>
            </w:r>
          </w:p>
          <w:p>
            <w:pPr>
              <w:widowControl/>
              <w:spacing w:before="31"/>
              <w:jc w:val="center"/>
              <w:rPr>
                <w:rFonts w:ascii="宋体" w:cs="Times New Roman"/>
                <w:sz w:val="24"/>
                <w:szCs w:val="24"/>
              </w:rPr>
            </w:pPr>
            <w:r>
              <w:rPr>
                <w:rStyle w:val="3"/>
                <w:rFonts w:hint="eastAsia" w:ascii="宋体" w:hAnsi="宋体" w:cs="宋体"/>
                <w:kern w:val="0"/>
                <w:sz w:val="24"/>
                <w:szCs w:val="24"/>
              </w:rPr>
              <w:t>Ⅱ</w:t>
            </w:r>
            <w:r>
              <w:rPr>
                <w:rFonts w:ascii="宋体" w:hAnsi="宋体" w:cs="宋体"/>
                <w:kern w:val="0"/>
                <w:sz w:val="24"/>
                <w:szCs w:val="24"/>
              </w:rPr>
              <w:t xml:space="preserve"> </w:t>
            </w:r>
          </w:p>
        </w:tc>
      </w:tr>
    </w:tbl>
    <w:p>
      <w:pPr>
        <w:rPr>
          <w:rFonts w:cs="Times New Roman"/>
        </w:rPr>
      </w:pPr>
    </w:p>
    <w:p>
      <w:pPr>
        <w:snapToGrid w:val="0"/>
        <w:spacing w:line="360" w:lineRule="auto"/>
        <w:rPr>
          <w:rFonts w:ascii="宋体" w:cs="Times New Roman"/>
          <w:sz w:val="28"/>
          <w:szCs w:val="28"/>
        </w:rPr>
      </w:pPr>
    </w:p>
    <w:p>
      <w:pPr>
        <w:snapToGrid w:val="0"/>
        <w:spacing w:line="360" w:lineRule="auto"/>
        <w:rPr>
          <w:rFonts w:ascii="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5FDEA"/>
    <w:multiLevelType w:val="singleLevel"/>
    <w:tmpl w:val="5905FD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5E1C89"/>
    <w:rsid w:val="003B0540"/>
    <w:rsid w:val="00434F86"/>
    <w:rsid w:val="00472CBE"/>
    <w:rsid w:val="00844E4E"/>
    <w:rsid w:val="00AF7725"/>
    <w:rsid w:val="00BA7DB7"/>
    <w:rsid w:val="00E720C3"/>
    <w:rsid w:val="00F240F0"/>
    <w:rsid w:val="1C265667"/>
    <w:rsid w:val="445E1C89"/>
    <w:rsid w:val="475B3EEC"/>
    <w:rsid w:val="55CC22C9"/>
    <w:rsid w:val="5EF65F38"/>
    <w:rsid w:val="70FD7076"/>
    <w:rsid w:val="71632A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99"/>
    <w:rPr>
      <w:b/>
      <w:bCs/>
    </w:rPr>
  </w:style>
  <w:style w:type="table" w:styleId="5">
    <w:name w:val="Table Grid"/>
    <w:basedOn w:val="4"/>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1031</Words>
  <Characters>5878</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2017-05-02T04:56:00Z</dcterms:created>
  <dc:creator>lenovo</dc:creator>
  <cp:lastModifiedBy>lenovo</cp:lastModifiedBy>
  <dcterms:modified xsi:type="dcterms:W3CDTF">2017-05-10T05:39:42Z</dcterms:modified>
  <dc:title>研究生处关于4月份2016级研究生课堂教学抽查情况的通报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